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9921" w14:textId="da79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табиғи монополиялар мәселелері бойынша өзгерістер мен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7 тамыздағы N 220-ө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отырған»Қазақстан Республикасының кейбір заңнамалық актілеріне табиғи монополиялар мәселелері бойынша өзгерістер мен толықтырулар енгізу туралы»Қазақстан Республикасының 2006 жылғы 5 шілдедегі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қабылдануы қажет нормативтік құқықтық кесімдердің тізбесі (бұдан әрі - тізбе)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
</w:t>
      </w:r>
      <w:r>
        <w:br/>
      </w:r>
      <w:r>
        <w:rPr>
          <w:rFonts w:ascii="Times New Roman"/>
          <w:b w:val="false"/>
          <w:i w:val="false"/>
          <w:color w:val="000000"/>
          <w:sz w:val="28"/>
        </w:rPr>
        <w:t>
      1) орталық атқарушы органдармен бірлесіп, тізбеге сәйкес нормативтік құқықтық кесімдердің жобаларын әзірлесін және   белгіленген тәртіппен Қазақстан Республикасының Үкіметіне бекітуге енгізсін;
</w:t>
      </w:r>
      <w:r>
        <w:br/>
      </w:r>
      <w:r>
        <w:rPr>
          <w:rFonts w:ascii="Times New Roman"/>
          <w:b w:val="false"/>
          <w:i w:val="false"/>
          <w:color w:val="000000"/>
          <w:sz w:val="28"/>
        </w:rPr>
        <w:t>
      2) тиісті ведомстволық нормативтік құқықтық кесімдерді қабылдасын және қабылданған шаралар туралы Қазақстан Республикасының Үкіметін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7 тамыздағы
</w:t>
      </w:r>
      <w:r>
        <w:br/>
      </w:r>
      <w:r>
        <w:rPr>
          <w:rFonts w:ascii="Times New Roman"/>
          <w:b w:val="false"/>
          <w:i w:val="false"/>
          <w:color w:val="000000"/>
          <w:sz w:val="28"/>
        </w:rPr>
        <w:t>
                                               N 220-ө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монополиялар мәселелері бойынша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туралы"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жылғы 5 шілдедегі Заңын іске асыру мақсатында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қабылдануы қажет нормативтік құқықтық кесімдердің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5676"/>
        <w:gridCol w:w="2741"/>
        <w:gridCol w:w="2447"/>
        <w:gridCol w:w="2196"/>
      </w:tblGrid>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құқықтық кесімнің атауы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нысаны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мерзімі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65"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және Қазақстан Республикасы Үкіметінің 2006 жылғы 13 сәуірдегі N 276 қаулысының күші жойылды деп тану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(жинақтау) ЭБЖМ 
</w:t>
            </w:r>
            <w:r>
              <w:br/>
            </w:r>
            <w:r>
              <w:rPr>
                <w:rFonts w:ascii="Times New Roman"/>
                <w:b w:val="false"/>
                <w:i w:val="false"/>
                <w:color w:val="000000"/>
                <w:sz w:val="20"/>
              </w:rPr>
              <w:t>
ЭМРМ 
</w:t>
            </w:r>
            <w:r>
              <w:br/>
            </w:r>
            <w:r>
              <w:rPr>
                <w:rFonts w:ascii="Times New Roman"/>
                <w:b w:val="false"/>
                <w:i w:val="false"/>
                <w:color w:val="000000"/>
                <w:sz w:val="20"/>
              </w:rPr>
              <w:t>
ККМ 
</w:t>
            </w:r>
            <w:r>
              <w:br/>
            </w:r>
            <w:r>
              <w:rPr>
                <w:rFonts w:ascii="Times New Roman"/>
                <w:b w:val="false"/>
                <w:i w:val="false"/>
                <w:color w:val="000000"/>
                <w:sz w:val="20"/>
              </w:rPr>
              <w:t>
АШМ 
</w:t>
            </w:r>
            <w:r>
              <w:br/>
            </w:r>
            <w:r>
              <w:rPr>
                <w:rFonts w:ascii="Times New Roman"/>
                <w:b w:val="false"/>
                <w:i w:val="false"/>
                <w:color w:val="000000"/>
                <w:sz w:val="20"/>
              </w:rPr>
              <w:t>
Еңбекмині 
</w:t>
            </w:r>
            <w:r>
              <w:br/>
            </w:r>
            <w:r>
              <w:rPr>
                <w:rFonts w:ascii="Times New Roman"/>
                <w:b w:val="false"/>
                <w:i w:val="false"/>
                <w:color w:val="000000"/>
                <w:sz w:val="20"/>
              </w:rPr>
              <w:t>
АБА 
</w:t>
            </w:r>
            <w:r>
              <w:br/>
            </w:r>
            <w:r>
              <w:rPr>
                <w:rFonts w:ascii="Times New Roman"/>
                <w:b w:val="false"/>
                <w:i w:val="false"/>
                <w:color w:val="000000"/>
                <w:sz w:val="20"/>
              </w:rPr>
              <w:t>
Әділетмині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 мен өзге де мүдделі адамдар алдында реттелетін қызметтер (тауарлар, жұмыстар) көрсету жөніндегі табиғи монополия субъектісінің кызметі туралы жыл сайынғы есеп беруді өткізу ережесін бекіту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субъектілерінің нормативтік техникалық шығасыларын, шикізат материалдар, отын,     энергия шығысының, техникалық және технологиялық нормаларын бекіту ережесін бекіту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(жинақтау) 
</w:t>
            </w:r>
            <w:r>
              <w:br/>
            </w:r>
            <w:r>
              <w:rPr>
                <w:rFonts w:ascii="Times New Roman"/>
                <w:b w:val="false"/>
                <w:i w:val="false"/>
                <w:color w:val="000000"/>
                <w:sz w:val="20"/>
              </w:rPr>
              <w:t>
ЭМРМ 
</w:t>
            </w:r>
            <w:r>
              <w:br/>
            </w:r>
            <w:r>
              <w:rPr>
                <w:rFonts w:ascii="Times New Roman"/>
                <w:b w:val="false"/>
                <w:i w:val="false"/>
                <w:color w:val="000000"/>
                <w:sz w:val="20"/>
              </w:rPr>
              <w:t>
ККМ 
</w:t>
            </w:r>
            <w:r>
              <w:br/>
            </w:r>
            <w:r>
              <w:rPr>
                <w:rFonts w:ascii="Times New Roman"/>
                <w:b w:val="false"/>
                <w:i w:val="false"/>
                <w:color w:val="000000"/>
                <w:sz w:val="20"/>
              </w:rPr>
              <w:t>
АШМ 
</w:t>
            </w:r>
            <w:r>
              <w:br/>
            </w:r>
            <w:r>
              <w:rPr>
                <w:rFonts w:ascii="Times New Roman"/>
                <w:b w:val="false"/>
                <w:i w:val="false"/>
                <w:color w:val="000000"/>
                <w:sz w:val="20"/>
              </w:rPr>
              <w:t>
АБА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субъектісінің персонал санының нормативтерін бекіту ережесін бекіту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(жинақтау) 
</w:t>
            </w:r>
            <w:r>
              <w:br/>
            </w:r>
            <w:r>
              <w:rPr>
                <w:rFonts w:ascii="Times New Roman"/>
                <w:b w:val="false"/>
                <w:i w:val="false"/>
                <w:color w:val="000000"/>
                <w:sz w:val="20"/>
              </w:rPr>
              <w:t>
Еңбекмині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субъектісінің реттелетін коммуналдық қызметтерді (тауарларды, жұмыстарды) есепке алу аспаптарын сатып алғаны және қондырғаны үшін ақының мөлшері мен оны өндіріп алу тетігін келісу ережесін бекіту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министрлігінде 2003 жылғы 18 сәуірде тіркелген N 2237 "Тарифтерді (бағаларды, алым ставкаларын) оңайлатылған тәртіппен бекіту ережесі туралы"» Қазақстан Республикасы Табиғи монополияларды реттеу және бәсекелестікті қорғау жөніндегі агенттігі төрағасының 2003 жылғы 19 наурыздағы N 80-НҚ бұйрығына өзгерістер мен толықтырулар енгізу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шілде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министрлігінде 2003 жылғы 21 наурызда тіркелген N 2217»"Табиғи монополиялар субъектілерін Мемлекеттік тіркелімге енгізу және шығару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26 ақпандағы N 57-НҚ бұйрығына      өзгерістер мен толықтырулар енгізу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шілде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министрлігінде 2003  жылғы 20 маусымда тіркелген N 2373»"Табиғи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ережесін бекіту туралы"»Қазақстан Республикасының Табиғи монополияларды реттеу   және бәсекелестікті қорғау жөніндегі агенттігі төрағасының 2003 жылғы 6 маусымдағы N 149-НҚ бұйрығына өзгерістер мен толықтырулар енгізу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министрлігінде 2003 жылғы 29 сәуірде   тіркелген N 2256»"Табиғи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ережені бекіту туралы"»Қазақстан Республикасының     Табиғи монополияларды реттеу және бәсекелестікті қорғау   жөніндегі агенттігі төрағасының 2003 жылғы 19 наурыздағы N 82-НҚ бұйрығына өзгерістер мен толықтырулар енгізу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шілде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министрлігінде 2003 жылғы 12 тамызда   тіркелген N 2438 "Табиғи монополиялар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Республикасының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өзгерістер мен толықтырулар енгізу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(жинақтау) 
</w:t>
            </w:r>
            <w:r>
              <w:br/>
            </w:r>
            <w:r>
              <w:rPr>
                <w:rFonts w:ascii="Times New Roman"/>
                <w:b w:val="false"/>
                <w:i w:val="false"/>
                <w:color w:val="000000"/>
                <w:sz w:val="20"/>
              </w:rPr>
              <w:t>
Еңбекмині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тамыз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министрлігінде 2006 жылғы 31 наурызда тіркелген N 4166»"Табиғи монополиялар субъектілерінің қызметіне қаржылық және (немесе) техникалық сараптамалар жүргізу ережесін бекіту туралы" Қазақстан Республикасы Табиғи монополияларды реттеу агенттігі төрағасының 2006 жылғы 17 наурыздағы N 77-НҚ бұйрығына өзгерістер мен толықтырулар енгізу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шілде 
</w:t>
            </w:r>
          </w:p>
        </w:tc>
      </w:tr>
      <w:tr>
        <w:trPr>
          <w:trHeight w:val="450" w:hRule="atLeast"/>
        </w:trPr>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министрлігінде 2005 жылғы 31 наурызда тіркелген N 3531»"Табиғи монополиялар субъектілері қызметтерінің реттеліп  көрсетілетін түрлері бойынша табыстарды, шығындар мен қолданысқа енгізілген активтерді бөлектеп есепке алуды жүргізу әдістемесін келісу ережесін бекіту туралы"»Қазақстан Республикасы Табиғи монополияларды реттеу агенттігі төрағасының міндетін атқарушының 2005 жылғы 14 наурыздағы N 85-НҚ бұйрығына өзгерістер мен толықтырулар енгізу туралы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шілде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аббревиатуралардың
</w:t>
      </w:r>
      <w:r>
        <w:rPr>
          <w:rFonts w:ascii="Times New Roman"/>
          <w:b/>
          <w:i w:val="false"/>
          <w:color w:val="000000"/>
          <w:sz w:val="28"/>
        </w:rPr>
        <w:t>
</w:t>
      </w:r>
      <w:r>
        <w:rPr>
          <w:rFonts w:ascii="Times New Roman"/>
          <w:b w:val="false"/>
          <w:i w:val="false"/>
          <w:color w:val="000000"/>
          <w:sz w:val="28"/>
        </w:rPr>
        <w:t>
толық жазылуы:
</w:t>
      </w:r>
      <w:r>
        <w:br/>
      </w:r>
      <w:r>
        <w:rPr>
          <w:rFonts w:ascii="Times New Roman"/>
          <w:b w:val="false"/>
          <w:i w:val="false"/>
          <w:color w:val="000000"/>
          <w:sz w:val="28"/>
        </w:rPr>
        <w:t>
АБА - Қазақстан Республикасы Ақпараттандыру және байланыс агенттігі
</w:t>
      </w:r>
      <w:r>
        <w:br/>
      </w:r>
      <w:r>
        <w:rPr>
          <w:rFonts w:ascii="Times New Roman"/>
          <w:b w:val="false"/>
          <w:i w:val="false"/>
          <w:color w:val="000000"/>
          <w:sz w:val="28"/>
        </w:rPr>
        <w:t>
ТМРА - Қазақстан Республикасы Табиғи монополияларды реттеу агенттігі
</w:t>
      </w:r>
      <w:r>
        <w:br/>
      </w:r>
      <w:r>
        <w:rPr>
          <w:rFonts w:ascii="Times New Roman"/>
          <w:b w:val="false"/>
          <w:i w:val="false"/>
          <w:color w:val="000000"/>
          <w:sz w:val="28"/>
        </w:rPr>
        <w:t>
ККМ - Қазақстан Республикасы Көлік және коммуникация министрлігі
</w:t>
      </w:r>
      <w:r>
        <w:br/>
      </w:r>
      <w:r>
        <w:rPr>
          <w:rFonts w:ascii="Times New Roman"/>
          <w:b w:val="false"/>
          <w:i w:val="false"/>
          <w:color w:val="000000"/>
          <w:sz w:val="28"/>
        </w:rPr>
        <w:t>
АШМ - Қазақстан Республикасы Ауыл шаруашылығы министрлігі
</w:t>
      </w:r>
      <w:r>
        <w:br/>
      </w:r>
      <w:r>
        <w:rPr>
          <w:rFonts w:ascii="Times New Roman"/>
          <w:b w:val="false"/>
          <w:i w:val="false"/>
          <w:color w:val="000000"/>
          <w:sz w:val="28"/>
        </w:rPr>
        <w:t>
ЭМРМ - Қазақстан Республикасы Энергетика және минералдық ресурстар министрлігі
</w:t>
      </w:r>
      <w:r>
        <w:br/>
      </w:r>
      <w:r>
        <w:rPr>
          <w:rFonts w:ascii="Times New Roman"/>
          <w:b w:val="false"/>
          <w:i w:val="false"/>
          <w:color w:val="000000"/>
          <w:sz w:val="28"/>
        </w:rPr>
        <w:t>
Еңбекмині - Қазақстан Республикасы Еңбек және халықты әлеуметтік қорғау министрлігі
</w:t>
      </w:r>
      <w:r>
        <w:br/>
      </w:r>
      <w:r>
        <w:rPr>
          <w:rFonts w:ascii="Times New Roman"/>
          <w:b w:val="false"/>
          <w:i w:val="false"/>
          <w:color w:val="000000"/>
          <w:sz w:val="28"/>
        </w:rPr>
        <w:t>
ЭБЖМ - Қазақстан Республикасы Экономика және бюджеттік жоспарлау министрлігі
</w:t>
      </w:r>
      <w:r>
        <w:br/>
      </w:r>
      <w:r>
        <w:rPr>
          <w:rFonts w:ascii="Times New Roman"/>
          <w:b w:val="false"/>
          <w:i w:val="false"/>
          <w:color w:val="000000"/>
          <w:sz w:val="28"/>
        </w:rPr>
        <w:t>
Әділетмині - Қазақстан Республикасы Әділет министрлігі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