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96d3" w14:textId="b809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Интернет желiсiнiң қазақстандық сегментiн реттейтiн нормативтiк құқықтық кесiмдердi әзiрлеу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23 наурыздағы N 68-ө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Интернет желiсiнiң қазақстандық сегментiн реттейтiн нормативтiк құқықтық кесiмдердi әзiрлеу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 - Қазақстан Республикасының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 ақпарат және спорт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Нұрғазин                 - Қазақстан Республикасы Мәдениет,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Мұхаметқалиұлы      және спорт министрлiгi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мұрағат комитетiнiң төрағасы,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Жолдыбай                 - Қазақстан Республикасы Мәдениет,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Кенжеболат Махмұтұлы       және спорт министрлiгiнiң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мұрағат комитетi бұқаралық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құралдары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Болатбаев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Тәуке Тұрғынұлы            Министрi Кеңсесiнiң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құпияларды қорғау бөлiмiнiң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Қапақов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Төлегенұлы          Министрiнiң Кеңсесi Әлеуметтiк-мәдени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даму бөлiмiнiң сектор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Нұрпейiсов 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Сапарбек Айтуұлы           прокуратурасының Мемлекеттiк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қызметiндегi заңдылықты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Нұрбаев   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Кәрiмұлы             министрлiгiнiң Техникалық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Өмiрзақ Нұрғалиұлы         Министрiнiң Кеңсесi Өндiрiстiк сала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инфрақұрылым бөлiмiнiң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Шөжеева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Әзиза Тимурқызы            және байланыс агенттiгiнiң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заң қызметi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Бейсейiтұлы         министрлiгi Заң департаментiнiң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тапсырмалар бойынша аға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бiр ай мерзiмде Интернет желiсiнiң қазақстандық сегментiн реттеу жөнiнде тұжырымдамалық ұсыныстар дайындасын және белгiленген тәртiппен Қазақстан Республикасының Yкiметiне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