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b8e9" w14:textId="890b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мiндетiн атқаруды жүктеу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Премьер-Мнистрінің 2006 жылғы 6 наурыздағы N 48-ө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Менiң еңбек демалысында болуым кезеңiнде Қазақстан Республикасы Премьер-Министрiнiң мiндетiн атқару Қазақстан Республикасы Премьер-Министрiнiң орынбасары К.Қ.Мәсiмовке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