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94c8" w14:textId="0449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17-19 мамырда Алматы қаласында "Орталық Азия мемлекеттерiнiң тұрақты дамуындағы жаңғыртылатын энергия көздерiнiң стратегиялық ролi" ЮНЕСКО-ның өңiрлiк конференциясын дайындау және өткiзу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қаңтардағы N 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жылғы 17-19 мамырда Алматы қаласында "Орталық Азия мемлекеттерiнiң тұрақты дамуындағы жаңғыртылатын энергия көздерiнiң стратегиялық ролi" ЮНЕСКО-ның өңiрлiк конференциясын (бұдан әрi -  конференция) дайындау және өткiзу мақсатында мына құрамда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Есiмов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Министрiнiң орынбасары, жетекшi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      Қоршаған ортаны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   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Нормативтiк-құқықтық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ету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   Бiлiм және ғылым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Баталов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     ақпарат және спорт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 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Шәкiров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Оразалыұлы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Мұхтарұлы       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қадағалау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Жүсiпбекұлы               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Ауыл шаруашылығы машиналарын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техникалық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Нығматулина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Малика Ерланқызы                 Көлiк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Көлiк саясаты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Буктуков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Садвокасович             Бiлiм және ғылым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"Химиялық-технологиялық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орталығы"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кәсiпорны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Жармағамбетова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Әлима Қайнекейқызы               ғылым министрлiгi "Химиялық-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технологиялық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кәсiпорнының "Д.В. Сокольский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атындағы Органикалық катализ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электрохимия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директорының орынбасары, 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ғылымдарының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Меңлiбай Мырзахметұлы            ғылым министрлiгiнiң "Қ.И. Сәтпаев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атындағы Қазақ ұлттық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университетi"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экологиялық-экономикалық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институтының директоры,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ғылымдарының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Тынышықбаев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Құрбанғали Байназарұлы           ғылым министрлiгi "Қ.И. Сәтпаев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атындағы Қазақ ұлттық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университетi"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кәсiпорнының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батареяларын дайындауға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шикiзат ретiнде Қазақстандағы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тазалығы жоғары кремнийдi өндiрудi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ұйымдастыру жөнiндегi жобаның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ғылыми жетекшiсi,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ғылымдарының докторы, профессор.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сәуiрге дейiнгi мерзiмде конференцияны дайындау және өткiзу жөнiнде ұсыныстар әзiрлесiн және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