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a5ca" w14:textId="44fa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30 желтоқсандағы N 383-ө өкіміне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11 қазандағы N 285-ө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"Соғыс жағдайы туралы" Қазақстан Республикасының Заңына өзгерiстер мен толықтыру енгізу туралы" Қазақстан Республикасының 2005 жылғы 8 шiлдедегi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өкiммен бекiтiлген Қазақстан Республикасы заңнамалық кесiмдерiн iске асыру мақсатында қабылдануы қажет нормативтiк құқықтық кесiмдердiң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peттік нөмiрi 47-жолда: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1), 2), 3), 5), 6) және 8) тармақшалар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4), 7) және 9) тармақшалардың 5-бағанындағы "ақпан" деген сөз "қазан" деген сөзбен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