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6a24" w14:textId="83d6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"Жалғыз терезе" қағидаты бойынша халыққа мемлекеттiк қызмет көрсетудiң кейбiр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15 қыркүйектегі N 256-ө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2005 жылғы 5 наурыздағы N 210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> бекiтiлген "Қазақстан экономикалық, әлеуметтiк және саяси жедел жаңару жолында" атты Мемлекет басшысының Қазақстан халқына 2005 жылғы 18 ақпандағы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Жолдауын </w:t>
      </w:r>
      <w:r>
        <w:rPr>
          <w:rFonts w:ascii="Times New Roman"/>
          <w:b w:val="false"/>
          <w:i w:val="false"/>
          <w:color w:val="000000"/>
          <w:sz w:val="28"/>
        </w:rPr>
        <w:t xml:space="preserve"> iске асыру жөнiндегі Жалпыұлттық iс-шаралар жоспарын орындаудың желілік кестесiнiң 57.10-тармағына сәйкес: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Халыққа қызмет көрсету орталықтарында "жалғыз терезе" қағидатын iске асыру мақсатында қоса берілiп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заңнамалық кесiмдерiне өзгерiстер мен толықтырулар енгiзу жөнiндегi жұмыс жоспары (бұдан әрi - 1-жоспар);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заңға тәуелдi кесiмдерiне өзгерiстер мен толықтырулар енгізу жөнiндегі жұмыс жоспары (бұдан әрi - 2-жоспар)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Әдiлет, Қаржы министрлiктерi және Қазақстан Республикасы Жер ресурстарын басқару агенттігі: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Әділет министрлiгiне және Қазақстан Республикасының Үкiметiне заң жобаларын 1-жоспарда белгiленген айдың 20-сы күнiнен кешiктірмей ұсынсын;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2-жоспарға сәйкес нормативтік құқықтық кесiмдердi әзiрлеудi, бекiтудi және қажет болған жағдайда Қазақстан Республикасы Әдiлет министрлігіне мемлекеттiк тiркеуге жіберуді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 Әдiлет министрлiгiне жүктелсiн.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2005 жылғы 15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256-ө өкімімен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бекітілген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 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заңнамалық кесiмдерiне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өзгерiстер мен толықтырулар енгiзу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жұмыс жоспары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213"/>
        <w:gridCol w:w="2093"/>
        <w:gridCol w:w="1313"/>
        <w:gridCol w:w="1533"/>
        <w:gridCol w:w="1293"/>
        <w:gridCol w:w="2173"/>
      </w:tblGrid>
      <w:tr>
        <w:trPr>
          <w:trHeight w:val="45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жобасының атауы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Әзiрлеушi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орган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мерзiмi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тұлға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Әділет-минi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кейбiр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кесiмдерiне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"Жалғыз терезе"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қағидаты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халыққа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iстеуi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(қызметi) мәсе-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лелерi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өзгерiстер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енгiзу туралы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Әдiлетминi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 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қаңтар 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C.M.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Бекбосынов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Аббревиатураның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Әдiлетминi - Қазақстан Республикасы Әдiлет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      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2005 жылғы 15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256-ө өкімімен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заңға тәуелдi кесімдеріне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өзгерiстер мен толықтырулар енгізу жөнiндегi жұмыс жоспары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933"/>
        <w:gridCol w:w="1913"/>
        <w:gridCol w:w="2913"/>
        <w:gridCol w:w="211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Р\с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N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Нормативтiк құқықтық кесiмнiң атауы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Кесiмнiң нысаны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мерзiмi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Орындауға жауапты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орган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"Паспорттар,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куәлiктер мен азаматтық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 актілерiндегi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азаматтарының ұлты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жазбаны өзгерту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Ережелерiн бекiту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Министрлер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Кабинетiнiң 1992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тамыздағы N 684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қаулысына өзгерiстер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енгiзу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Үкiмет қаулысы 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кейбiр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кесімдеріне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"Жалғыз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терезе" қағи-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халыққа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iстеуi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(қызметi)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өзгерiстер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заңы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екi 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Әдiлет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ТҚК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Президентiнің 1995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желтоқсандағы N 2727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күшi бар Жарлығын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iске асыру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1997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ақпандағы N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қаулысына өзгерiстер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енгiзу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Үкiмет қаулысы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Әдiлет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ТҚК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хал актiлерi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жазбаларын өзгерту,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келтiру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жою туралы ереженi,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хал актілерін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кітаптарының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нысандарын және 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кiтаптардағы жазбалардың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негізiнде берiлетiн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куәлiктердiң нысандарын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хал актiлерiн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тәртiбi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ережелердi бекiту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жылғы 22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620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өзгерiстер мен толықты-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рулар енгiзу туралы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Үкiмет қаулысы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Әдiлет-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ТҚК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халқын құжаттандыру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тiркеу ережесiн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2000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шілдедегі N 1063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қаулысына өзгерiстер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енгiзу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Үкiмет қаулысы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Әдiлет-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ТҚК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мемлекеттiк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кадастрын жүргізудiң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ережесiн бекiту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қыркүйектегi N 958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қаулысына өзгерiстер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енгiзу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Үкiмет қаулысы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"Медициналық мекемелер-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дiң, азаматтық хал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актiлерiн тiркеу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органдарының, әлеуетті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құрылымдар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зейнетақыларды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 тиiстi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қызметтерiнiң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айналымдарын,  қайтыс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болу,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Республикасынан тыс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жерлерге тұрақты тұру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көшiп кету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фактiлерiн растайтын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тiркеу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ұсынуды уақытында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жөнiндегі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өзара iс-әрекеттерi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Еңбек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министрiнiң 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5 мамырдағы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106-П,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Әдiлет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министрiнiң 2000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тамыздағы N 75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iсi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агенттiгi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төрағасының 2000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мамырдағы N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бiрлескен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өзгерiстер енгiзу туралы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бiрлескен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Әдiлетми-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нi, ДСМ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"Салық төлеушiнi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қосылған құн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есепке қою,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қосылған құн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есепке қою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куәлікті беру және қосылған құн салығын төлеушіні қосылған құн салығы бойынша есептен шығару ережелерін бекіту туралы" Қазақстан Республикасы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 министрінің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1736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енгізу туралы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лiгiнiң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нiнiң СК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салық төлеушiлердiң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тiркеу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есебінің Ережесiн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Кiрiс министрiнiң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22 ақпандағы N 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бұйрығына өзгерiстер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енгiзу туралы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лiгiнiң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нiнiң СК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"Дербес шоттарды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 ережелерiн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министрлiгiнiң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комитетi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төрағасының 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желтоқсандағы N 530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бұйрығына өзгерiстер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енгiзу туралы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лiгiнiң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нiнiң СК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халқын құжаттандыру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тiркеу ережесiн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әдiлет органдарының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қолдануы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нұсқаулықты бекiту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Әдiлет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министрiнің 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наурыздағы N 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бұйрығына өзгерiстер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енгiзу туралы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Әдiлет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Әдiлетминi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Әдiлетминiнiң ТҚК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министрлігінің Тiркеу қызметi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ЖРА - Қазақстан Республикасы Жер ресурстарын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Еңбекминi - Қазақстан Республикасы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әлеуметтік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Әдiлетминi - Қазақстан Республикасы Әдiлет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ДСМ - Қазақстан Республикасы Денсаулық сақтау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СIМ - Қазақстан Республикасы Сыртқы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Қаржыминiнiң СК - Қазақстан Республикасы Қаржы министрлiгінiң Салық комитетi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