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08c5" w14:textId="b920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мiндеттерiн жү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9 шілдедегі N 21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нiң 2005 жылғы 1 - 13 тамызда кезектi еңбек демалысында болу кезеңiнде Қазақстан Республикасы Премьер-Министрiнiң мiндеттерiн атқару Қазақстан Республикасы Премьер-Министрiнiң орынбасары А.С.ЕСІМОВКЕ жүкте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