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5f57" w14:textId="e395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15 сәуірдегі N 93-ө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24 маусымдағы N 172-ө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министрі Бірғаным Сарықызы Әйтімованы Италия Республикасына, Германия Федеративтік Республикасына, Ұлыбритания және Солтүстік Ирландия Құрама Корольдігіне және Франция Республикасына іссапарға жіберу туралы" Қазақстан Республикасы Премьер-Министрінің 2005 жылғы 15 сәуірдегі N 93-ө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өкімнің атауында: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Франция Республикасына" деген сөздер ", Франция Республикасына және Польша Республикасына"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"20-30 сәуір" деген сөздер "20 сәуір-3 мамыр"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"және Франция Республикасына" деген сөздер ", Франция Республикасына және Польша Республикасына"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 "Майндағы Франкфурт" деген сөздерден кейін "- Варшава - Майндағы Франкфурт"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