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a971" w14:textId="493a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 Кедендiк бақылау комитетiнiң Кедендiк автоматтандырылған ақпараттық жүйесiн енгiзуге сараптама жүргізу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23 мамырдағы N 139-ө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 Кедендiк бақылау комитетiнiң Кедендiк автоматтандырылған ақпараттық жүйесiн (бұдан әрi - КААЖ) құруға және дамытуға республикалық бюджеттен бөлiнген бюджет қаражатының жұмсалуы жөнiнде, сондай-ақ функционалдық кiшi жүйелер (құрауыштар) бөлiнiсiнде техникалық тапсырмаға КААЖ-дың нақты жай-күйiнiң сәйкестiгiне тексеру жүргiзу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Тiлеубердин             - 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 Кеңсесiнiң Басшысы,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Eceкeeв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Жайлаубаева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Сейiтжапарқызы       және байланыс агенттiгi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 - Қазақстан Республикасы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Әмiржан Нұрышұлы          министрлiгiнiң Қаржылық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Мәмбеталин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Есенғосұлы         министрлігінiң Кедендiк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Байшолақов     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Мұратұлы            Заңға тәуелдi кесiмдер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Акаев        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Магомед Магомедзапирович  Мемлекеттiк органдар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заңдылығын қадағалау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Кенжалиев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Сәбитұлы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қарсы күрес агенттiгi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Сыбайлас жемқорлық туралы iстердi ашу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олардың алдын алу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аса маңызды iстер жөнiндегi аға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Пшеничников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Иванович         Кедендiк бақылау комитетi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технологиялар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Қоңқашева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Махметқызы         Кедендiк бақылау комитетiнiң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технологиялар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Токун                   - Қазақстан Республикасы Әділет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Борисович          Сот сараптамасы орталығының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 акционерлiк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КААЖ-ды оның функционалдық кiшi жүйелерi (құрауыштары) бөлiнiсiнде құруға және дамытуға республикалық бюджеттен бөлiнген қаражаттың мақсатты және тиiмдi пайдаланылуы;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КААЖ-ды оның функционалдық кiшi жүйелерi (құрауыштары) бөлiнiсiнде құруға және дамытуға жүргiзiлген шығыстардың тиiмдiлiгi, уақтылылығы, сапасы мен нәтижелілiгi өлшемдерiн қолдана отырып, республикалық бюджеттік бағдарламаның (кiшi бағдарламаның) атқарылуы;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функционалдық кішi жүйелер (құрауыштар) бөлiнiсiнде КААЖ-дың нақты жай-күйiнің техникалық тапсырмаға сәйкестігi жөнiнде қорытынды дайындасын.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