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b081" w14:textId="a25b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қала құрылысы және құрылыс қызметi туралы" Қазақстан Республикасының Заңына толықтырулар енгiзу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17 мамырдағы N 127-ө Өкімі</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Заңына толықтырулар енгiзу туралы" Қазақстан Республикасының 2005 жылғы 12 сәуiрдегi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Қазақстан Республикасы Көлiк және коммуникация министрлiгi Қазақстан Республикасы Индустрия және сауда министрлiгiмен бiрлесiп, екi ай мерзiмде "Қазақстан Республикасындағы сәулет, қала құрылысы және құрылыс қызметi саласында инжиниринг қызметтерiн көрсету ережесiн бекiту туралы" Қазақстан Республикасының Үкiметi қаулысының жобасын әзiрлесiн және Қазақстан Республикасының Үкiметiне енгiзсiн.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