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1520" w14:textId="54a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сәуірдегі N 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2), 3), 4), 5) тармақшаларда "қаңтар" деген сөз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