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c090" w14:textId="37dc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құқық бұзушылықтың алдын алу және қылмысқа қарсы күрестiң 2005-2006 жылдарға арналған бағдарламасының жобасын әзiрлеу жөніндегi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11 мамырдағы N 135-ө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құқық бұзушылықтың алдын алу және қылмысқа қарсы күрестiң 2005-2006 жылдарға арналған бағдарламасының жобасын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 Iшкi iстер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 Iшкi iстер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Панасенко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Всеволод Всеволодович     Iшкi iстер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Штаб-Департаментi бастығының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Кәрбозов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Қозы-Көрпеш Жапарханұлы   Ұлттық қауiпсiздiк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 Мәдениет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 Еңбек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 Ақпарат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Шәмшидинова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 Ноғатайқызы         Бiлiм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 Ақпараттандыру және байланыс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Сүнтаев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Тiлеген Иматұлы           Кедендiк бақылау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Мұқатаев      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Әбусағитұлы         Прокуратурасы Тергеудiң және анықтаудың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заңдылығын қадағалау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арнайы прокурорлар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басқармасының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Омарәлi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Гүлназ Алмасбекқызы       Прокуратурасының Мемлекеттік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қызметiнiң заңдылығын қадағалау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 ұйымдастыру-талдау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аға прокуроры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Анатольевич       қауiпсiздiк комитетi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аға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Булавин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Владимирович    министрлiгінiң Қылмыстық-атқару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 Жедел атқару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Булименко               - Қазақстан Республикасының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Викторовна        және сыбайлас жемқорлық қылмысқа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күрес жөнiндегi агенттігi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полициясы) құқықтық қамтамасыз ету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халықаралық ынтымақтастық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Дүрменбаев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Қайырбек Қасымбекұлы      бақылау агенттігi Кеден iсi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қылмысқа және әкiмшілік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бұзушылықтарға қарсы күрес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Рахматулин  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Рашитұлы            және сыбайлас жемқорлық қылмысқа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күрес жөнiндегі агенттігі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полициясы) Экономикалық қылмыстарды ашу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тергеу жөнiндегі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Экономикалық қылмыстарды ашу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 бастығы орынбасарының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Мамыраев                - 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Мұратбекұлы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министрлігінiң Заң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Мырзабекова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Алмагүл Мәжитқызы         Ақпарат министрлiгi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құралдары департаментiнiң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Кәрiмбаев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Нұрсұлтан Тұрлыбекұлы     Мәдениет министрлігінiң Жастар саясаты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 жастар бағдарламалары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екi ай мерзiмде Қазақстан Республикасындағы құқық бұзушылықтың алдын алу және қылмысқа қарсы күрестiң 2005-2006 жылдарға арналған бағдарламасының жобасын әзiрлесiн.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Республикасының Премьер-Министрi Кеңсесінің Басшысы А.А.Тiлеубердинге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