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0df0" w14:textId="f2b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"Тұрақты дамытуды қаржыландыру: "Проблемалар мен болашақтағы бағыттар" Азиядағы және Мұхиттағы Қаржылық Даму Институттары Қауымдастығының жыл сайынғы 27-кездесуiн өткiзу жөнiндегi ұсыныстарды әзiрлеу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13 сәуірдегі N 100-ө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"Тұрақты дамытуды қаржыландыру: "Проблемалар мен болашақтағы бағыттар" Азиядағы және Мұхиттағы Қаржылық Даму Институттары Қауымдастығының жыл сайынғы 27-кездесуiн өткiзу жөнiндегi ұсыныстарды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 - Қазақстан Республикасының Индустрия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 және сауда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 сауда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Бегiмбетов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Жаңатайұлы          сауда министрлігі Жиынтық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ақпараттық жүйелердi дамыту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Есiркепұлы        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  бюджеттік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Мемлекеттік қарыз алуды және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берудi жоспарлау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Әбділдина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 Сәкенқызы            министрлігі Халықаралық қаржы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Иманбаев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Бариұлы             министрлiгi Экономикалық және гуманитарлық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ынтымақтастық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Мағзұмов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Қапызұлы           коммуникациялар министрлiгiнiң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реттеу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Ғаллимоллаұлы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Еденбаев                - Қазақстан Республикасының Қаржы рыногы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Еркеғали Серiкұлы         мен қаржылық ұйымдарды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қадағалау жөнiндегі агенттiгi Стратегия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талдау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Шалғымбаев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Қамбар Басарғабызұлы      қоғамының президентi (келiсiм бойынша).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мамырға дейiнгi мерзiмде "Тұрақты дамытуды қаржыландыру: "Проблемалар мен болашақтағы бағыттар" Азиядағы және Мұхиттағы Қаржылық Даму Институттары Қауымдастығының жыл сайынғы 27-кездесуiн өткiзу жөнiндегi ұсыныстарды Қазақстан Республикасының Үкiметiне берсiн.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Премьeр-Министр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