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9b8d" w14:textId="78b9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Әзiрбайжан Республикасының Президентi Ильхам Әлиевтiң Қазақстан Республикасына мемлекеттiк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26 ақпандағы N 50-ө өкімі</w:t>
      </w:r>
    </w:p>
    <w:p>
      <w:pPr>
        <w:spacing w:after="0"/>
        <w:ind w:left="0"/>
        <w:jc w:val="both"/>
      </w:pPr>
      <w:r>
        <w:rPr>
          <w:rFonts w:ascii="Times New Roman"/>
          <w:b w:val="false"/>
          <w:i w:val="false"/>
          <w:color w:val="000000"/>
          <w:sz w:val="28"/>
        </w:rPr>
        <w:t xml:space="preserve">      Қазақстан Республикасы мен Әзiрбайжан Республикасы арасындағы екi жақты ынтымақтастықты нығайту және 2004 жылғы 1-2 наурызда Астана қаласында Әзiрбайжан Республикасының Президентi Ильхам Әлиевтiң Қазақстан Республикасына мемлекеттiк сапарын дайындау және өткiзу жөнiндегi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2004 жылғы 1-2 наурызда Астана қаласында Әзiрбайжан Республикасының Президентi Ильхам Әлиевтiң Қазақстан Республикасына мемлекеттiк сапарын (бұдан әрi - сапар) дайындау және өткiзу жөнiндегi протоколдық-ұйымдастыру iс-шараларын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Әзiрбайжан Республикасы ресми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мемлекеттік органдардың басқа да лауазымды тұлғаларының қызметiн қамтамасыз ету" бағдарламасы бойынша көзделген қаражат есебiнен сапарды өткiзуге арналған шығыстарды қаржыландыруды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министрлiгі, Қазақстан Республикасы Президентiнiң Күзет қызметi (келiсiм бойынша), Қазақстан Республикасының Ұлттық қауiпсiздiк комитетi (келiсiм бойынша) Әзiрбайжан Республикасының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министрлiгі белгiленген тәртiппен: </w:t>
      </w:r>
      <w:r>
        <w:br/>
      </w:r>
      <w:r>
        <w:rPr>
          <w:rFonts w:ascii="Times New Roman"/>
          <w:b w:val="false"/>
          <w:i w:val="false"/>
          <w:color w:val="000000"/>
          <w:sz w:val="28"/>
        </w:rPr>
        <w:t xml:space="preserve">
      Қазақстан Республикасының Қорғаныс министрлiгімен бiрлесiп, Әзiрбайжан Республикасының Президентi Ильхам Әлиевтiң арнайы ұшағының Қазақстан Республикасы аумағының үстiнен ұшып өтуiн, Астана қаласының әуежайына қонуын және олардан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Ақпарат министрлiгi сапардың бұқаралық ақпарат құралдарында жария етiлуiн қамтамасыз етсiн. </w:t>
      </w:r>
    </w:p>
    <w:bookmarkEnd w:id="4"/>
    <w:bookmarkStart w:name="z6" w:id="5"/>
    <w:p>
      <w:pPr>
        <w:spacing w:after="0"/>
        <w:ind w:left="0"/>
        <w:jc w:val="both"/>
      </w:pPr>
      <w:r>
        <w:rPr>
          <w:rFonts w:ascii="Times New Roman"/>
          <w:b w:val="false"/>
          <w:i w:val="false"/>
          <w:color w:val="000000"/>
          <w:sz w:val="28"/>
        </w:rPr>
        <w:t xml:space="preserve">
      6. Астана қаласының әкiмi Әзiрбайжан Республикасының делегациясын күтiп алу және шығарып салу, Астана қаласының әуежайы мен көшелерiн безендiру жөнiндегi ұйымдастыру iс-шараларының орындалуын қамтамасыз 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Республикалық ұланы (келiсiм бойынша) Астана қаласының әуежайында Әзiрбайжан Республикасының Президентi Ильхам Әлиевтi күтiп алу мен шығарып салу рәсiмiне қатыссын, Қазақстан Республикасының Президентi H. Назарбаевтың атынан қабылдау кезiнде концерттiк бағдарлама ұйымдастырсын. </w:t>
      </w:r>
    </w:p>
    <w:bookmarkEnd w:id="6"/>
    <w:bookmarkStart w:name="z8" w:id="7"/>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Республикасының Сыртқы iстер министрлiгiне жүктелсiн.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26 ақпандағы </w:t>
      </w:r>
      <w:r>
        <w:br/>
      </w:r>
      <w:r>
        <w:rPr>
          <w:rFonts w:ascii="Times New Roman"/>
          <w:b w:val="false"/>
          <w:i w:val="false"/>
          <w:color w:val="000000"/>
          <w:sz w:val="28"/>
        </w:rPr>
        <w:t xml:space="preserve">
N 50 өкiмiне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Әзiрбайжан Республикасы ресми делегациясының мүшелерiн </w:t>
      </w:r>
      <w:r>
        <w:br/>
      </w:r>
      <w:r>
        <w:rPr>
          <w:rFonts w:ascii="Times New Roman"/>
          <w:b/>
          <w:i w:val="false"/>
          <w:color w:val="000000"/>
        </w:rPr>
        <w:t xml:space="preserve">
орналастыру, тамақтандыру және оларға көлiктiк қызмет көрсету </w:t>
      </w:r>
      <w:r>
        <w:br/>
      </w:r>
      <w:r>
        <w:rPr>
          <w:rFonts w:ascii="Times New Roman"/>
          <w:b/>
          <w:i w:val="false"/>
          <w:color w:val="000000"/>
        </w:rPr>
        <w:t xml:space="preserve">
жөнiндегi ұйымдастыру шаралары </w:t>
      </w:r>
    </w:p>
    <w:p>
      <w:pPr>
        <w:spacing w:after="0"/>
        <w:ind w:left="0"/>
        <w:jc w:val="both"/>
      </w:pPr>
      <w:r>
        <w:rPr>
          <w:rFonts w:ascii="Times New Roman"/>
          <w:b w:val="false"/>
          <w:i w:val="false"/>
          <w:color w:val="000000"/>
          <w:sz w:val="28"/>
        </w:rPr>
        <w:t xml:space="preserve">      1. 1+11 форматы бойынша Әзiрбайжан Республикасы ресми делегациясының мүшелерiн және бiрге жүретiн адамдарды Астана қаласында орналастыру ("Окан Интерконтиненталь-Астана" қонақ үйi),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"Окан Интерконтиненталь-Астана" қонақ үйiне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Әзiрбайжан Республикасы делегациясының басшысы мен мүшелерi үшiн сыйлық және кәдесыйлар сатып алу. </w:t>
      </w:r>
      <w:r>
        <w:br/>
      </w:r>
      <w:r>
        <w:rPr>
          <w:rFonts w:ascii="Times New Roman"/>
          <w:b w:val="false"/>
          <w:i w:val="false"/>
          <w:color w:val="000000"/>
          <w:sz w:val="28"/>
        </w:rPr>
        <w:t xml:space="preserve">
      5. Әзiрбайжан Республикасының ресми делегациясын Астана қаласының әуежайында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Н.Ә.Назарбаевтың атынан Әзiрбайжан Республикасының Президентi И.Г.Әлиевтiң құрметiне Астана қаласында ресми қабылдау ұйымдастыру.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