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41c82" w14:textId="9541c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Су кодексiн iске асыру жөнiндегi шаралар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2003 жылғы 8 қазандағы N 245-ө өкімі. Күші жойылды - ҚР Премьер-Министрінің 2004.12.30. N 383 өкімімен.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Қазақстан Республикасының Су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кодексiн </w:t>
      </w:r>
      <w:r>
        <w:rPr>
          <w:rFonts w:ascii="Times New Roman"/>
          <w:b w:val="false"/>
          <w:i w:val="false"/>
          <w:color w:val="000000"/>
          <w:sz w:val="28"/>
        </w:rPr>
        <w:t xml:space="preserve"> iске асыру мақсатында қабылдануы қажет Қазақстан Республикасының Үкiметi кесiмдерiнiң тiзбесi (бұдан әрi - Тiзбе) бекiтiлсiн.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Мемлекеттiк органдар Тiзбеге сәйкес нормативтiк құқықтық кесiмдердiң жобаларын әзiрлесiн және Қазақстан Республикасының Үкiметiне бекiтуге енгiзсiн.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Орталық және жергiлiктi атқарушы органдар екi ай мерзiмде Қазақстан Республикасының Су кодексiн iске асыру жөнiнде ведомстволық нормативтiк құқықтық кесiмдер қабылдасын және қабылданған шаралар туралы Қазақстан Республикасының Үкiметiн хабардар етсiн.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Премьер-Министрiнiң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8 қазандағы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245 өкiмiмен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      </w:t>
      </w:r>
    </w:p>
    <w:bookmarkEnd w:id="3"/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Қазақстан Республикасының Cу кодексiн iске асыру мақсатында қабылдануы қажет Қазақстан Республикасының Yкіметi кесiмдерiнiң тiзбесi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Тізбеге өзгеріс енгізілді - ҚР Премьер-Министрiнiң    2004.01.12.  </w:t>
      </w:r>
      <w:r>
        <w:rPr>
          <w:rFonts w:ascii="Times New Roman"/>
          <w:b w:val="false"/>
          <w:i w:val="false"/>
          <w:color w:val="ff0000"/>
          <w:sz w:val="28"/>
        </w:rPr>
        <w:t xml:space="preserve">N 3 </w:t>
      </w:r>
      <w:r>
        <w:rPr>
          <w:rFonts w:ascii="Times New Roman"/>
          <w:b w:val="false"/>
          <w:i w:val="false"/>
          <w:color w:val="ff0000"/>
          <w:sz w:val="28"/>
        </w:rPr>
        <w:t xml:space="preserve">, 2004.10.20.  </w:t>
      </w:r>
      <w:r>
        <w:rPr>
          <w:rFonts w:ascii="Times New Roman"/>
          <w:b w:val="false"/>
          <w:i w:val="false"/>
          <w:color w:val="ff0000"/>
          <w:sz w:val="28"/>
        </w:rPr>
        <w:t xml:space="preserve">N 309 </w:t>
      </w:r>
      <w:r>
        <w:rPr>
          <w:rFonts w:ascii="Times New Roman"/>
          <w:b w:val="false"/>
          <w:i w:val="false"/>
          <w:color w:val="ff0000"/>
          <w:sz w:val="28"/>
        </w:rPr>
        <w:t xml:space="preserve"> өкімдерімен.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Р/с| Қазақстан Республикасы Yкіметiнiң    | Орындау |   Жауапты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|  нормативтiк құқықтық кесiмiнiң      | мерзімі |  орындаушы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атауы                   |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 Қазақстан Республикасы Президентiнiң     2004 ж.   АШМ, ЭМРМ,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"Ерекше стратегиялық маңызы бар су      қыркүйек   ҚОҚМ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шаруашылығы ғимараттарының тiзбесiн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бекiту туралы" Жарлығының жобасы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 Ерекше мемлекеттiк маңызы бар су         2003 ж.   АШМ, ҚОҚМ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объектiлерiнiң тiзбесiн және             қараша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шаруашылық қызметтi реттеудiң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құқықтық режимi ерекшелiктерiн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бекiту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 Республикалық меншiктегi су              2004 ж.   АШМ, ЭМРМ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шаруашылығы объектiлерiнiң тiзбесiн      қараша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бекiту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 Республика және аумақ экономикасы        2003 ж.   АШМ, ҚарМ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үшiн стратегиялық маңызы бар су          қараша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шаруашылығы ғимараттарын уақытша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мемлекеттiк басқаруды енгiзу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ережесiн бекiту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 Су объектілерiнiң суға есеп               2003 ж.   АШМ, ҚОҚМ,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жүргізудiң және оларды пайдаланудың       қараша    ЭМРМ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мемлекеттiк мониторингiн жүргiзу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ережесiн бекiту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 Мемлекеттiк су кадастрын жүргiзу         2003 ж.   АШМ, ҚОҚМ,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ережесiн бекiту туралы                   қараша    ЭМРМ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 Баламасыз сумен жабдықтау көзi           2003 ж.   АШМ, ЭМРМ,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болып табылатын ерекше маңызды           қараша    ҚОҚМ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топтық сумен жабдықтау жүйелерiнiң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тiзбесiн бекiту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 Республикалық меншiктегi баламасыз       2003 ж.   АШМ, ҚарМ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ауыз су көзi болып табылатын ерекше      қараша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маңызды топтық сумен жабдықтау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жүйелерiнен ауыз суды беретiн қызмет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құнын субсидиялау eрежесiн бекiту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  Ауыл шаруашылығы тауарын өндiрушiлерге   2003 ж.   АШМ, ҚМ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су беру бойынша қызметтер көрсету        қараша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құнын субсидиялау eрежесiн бекiту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 Суды қорғау аймақтары мен телiмдерiн     2003 ж.   АШМ, ҚОҚМ,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белгiлеу ережесiн бекiту туралы          қараша    ДСМ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 Су ресурстарын кешендi пайдалану мен     2003 ж.   АШМ, ЭМРМ,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қорғаудың бас және бассейндiк сызбасын   қараша    ДСМ, ҚОҚМ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және негiзгi өзендер бассейндерi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тұтастай республика бойынша су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шаруашылығы теңгерiмдерiн әзiрлеу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бекiту eрежесiн бекiту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 Су шаруашылығы ғимараттарын жалға        2003 ж.   АШМ, ҚарМ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және сенiмдi басқаруға беру              қараша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eрежесiн бекiту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 Су ахуалына ықпалын тигiзетiн            2003 ж.   АШМ, ҚОҚМ,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кәсiпорындарды және басқа да             қараша    ЭМРМ, ДСМ,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ғимараттарды келiсу, орналастыру және              ИСМ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пайдалануға беру ережесiн, сонымен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қатар су объектiлерiнде суды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аймақтары мен телiмдерiнде құрылыс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жүргiзу мен басқа да жұмыстарды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жүргiзу шарттарын бекiту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 Республиканың облыстары арасындағы       2003 ж.   АШМ, ЭМРМ,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су қатынастарын реттеу ережесiн          қараша    облыс әкімдері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бекiту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 Су қорын пайдалану мен қорғау            2003 ж.   АШМ, ДСМ,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саласында мемлекеттiк бақылауды          қараша    ҚОҚМ, ЭМРМ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ұйымдастыру және жүргізу ережесiн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бекiту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 Жер қойнауының тәулiгiне елу             2003 ж.   АШМ, ЭМРМ,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текше метрден екi мың текше метрге       қараша    ҚОҚМ, ДСМ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алу лимитiмен шаруашылық-ауыз су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және өндірiстiк-техникалық жер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асты сулары бөлiгiнен пайдалануға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рұқсат беру ережесiн бекiту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 Арнайы су пайдалану жөнiндегi            2003 ж.   АШМ, ДСМ,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қызметтi лицензиялау ережесiн            қараша    ЭМРМ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бекiту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 Суды бақылау мен есепке алуды            2003 ж.   АШМ, ДСМ,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нормативтiк-техникалық және              қараша    ҚОҚМ, ИСМ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метрологиялық қамтамасыз етудi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әзiрлеу, келiсу және талаптарды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бекiту ережесiн бекiту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 Су объектiлерiне залалды ықпалын         2003 ж.   ҚОҚМ, АШМ,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тигiзетiн шектеулi рұқсат етiлетiн       қараша    ДСМ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нормативтердi әзiрлеу мен бекiту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ережесiн бекiту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 Республикалық маңызы бар сауықтырғыш     2003 ж.   АШМ, ДСМ,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су объектiлерi тiзбесiн бекiту туралы    қараша    ҚОҚМ, ЭМРМ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 Әуе кемелерi ұшу (қону) үшiн пайда       2004 ж.   ККМ, АШМ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ланылатын су объектiлерiнiң тiзбесiн     желтоқсан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бекiту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 Су объектiлерiн кеме қатынасы сипатына   2003 ж.   АШМ, ККМ,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жатқызу ережесiн бекiту туралы           қараша    ҚОҚМ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 Кеме қатынасы үшiн ашық кеме қатынасы    2003 ж.   АШМ, ККМ,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су жолдары тiзбесiн пайдалану            қараша    ДСМ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бекіту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24 Жергiлiктi атқарушы органдармен су       2003 ж.   АШМ, ДСМ,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объектiлерiн бiрлесiп бөлекше            қараша    облыс әкімдері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пайдалануға беру ережесiн бекiту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25 Қазақстан Республикасының теңiз          2003 ж.   АШМ, ККМ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суларының жағалау сызықтарын             қараша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белгiлеу ережесiн бекiту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26 Су объектісін ауыз сумен жабдықтау       2003 ж.   АШМ, ДСМ,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көзiне жатқызу ережесiн бекіту           қараша    ҚОҚМ, ЭМРМ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27 Кеме жүретін су жолдарын                 2004 ж.   ККМ, АШМ,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пайдалану ережесін бекіту туралы         желтоқсан ДСМ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