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7632" w14:textId="5247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Йорк герцогы, ханзада Эндрюдiң Қазақстан Республикасына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23 қыркүйектегі N 227-ө өкімі</w:t>
      </w:r>
    </w:p>
    <w:p>
      <w:pPr>
        <w:spacing w:after="0"/>
        <w:ind w:left="0"/>
        <w:jc w:val="both"/>
      </w:pPr>
      <w:r>
        <w:rPr>
          <w:rFonts w:ascii="Times New Roman"/>
          <w:b w:val="false"/>
          <w:i w:val="false"/>
          <w:color w:val="000000"/>
          <w:sz w:val="28"/>
        </w:rPr>
        <w:t xml:space="preserve">      Қазақстан Республикасы мен Ұлыбритания және Солтүстiк Ирландия Құрама Корольдiгi арасындағы екi жақты сауда-экономикалық ынтымақтастықты нығайту және 2003 жылғы 23-27 қыркүйекте Астана, Алматы және Атырау қалаларында Йорк герцогы, ханзада Эндрюдiң Қазақстан Республикасына сапарын дайындау және өткiзу жөнiндегi протоколдық-ұйымдастыру iс-шараларын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iстер министрлiгi 2003 жылғы 23-27 қыркүйекте Астана, Алматы және Атырау қалаларында Йорк герцогы, ханзада Эндрюдiң Қазақстан Республикасына сапарын (бұдан әрi - сапар) дайындау және өткiзу жөнiндегi ұйымдастыру iс-шараларын қамтамасыз етсiн.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Ұлыбритания және Солтүстiк Ирландия Құрама Корольдiгi ресми делегациясының мүшелерiн орналастыру, тамақтандыру және оларға көлiктiк қызмет көрсету жөнiнде қажеттi шаралар қабылдасын; </w:t>
      </w:r>
      <w:r>
        <w:br/>
      </w:r>
      <w:r>
        <w:rPr>
          <w:rFonts w:ascii="Times New Roman"/>
          <w:b w:val="false"/>
          <w:i w:val="false"/>
          <w:color w:val="000000"/>
          <w:sz w:val="28"/>
        </w:rPr>
        <w:t xml:space="preserve">
      2003 жылға арналған республикалық бюджетте "Ресми делегацияларға қызмет көрсету" бағдарламасы бойынша көзделген қаражат есебiнен сапарды өткiзуге арналған шығыстарды қаржыландыруды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Iшкi iстер министрлiгi, Қазақстан Республикасы Президентiнiң Күзет қызметi (келiсiм бойынша), Қазақстан Республикасының Ұлттық қауiпсiздiк комитетi (келiсiм бойынша) Ұлыбритания және Солтүстiк Ирландия Құрама Корольдiгiнiң ресми делегациясы мүшелерiнiң әуежайлардағы, тұратын және баратын орындарындағы қауiпсiздiгiн, сондай-ақ жүретiн бағыттары бойынша бiрге жүрудi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белгiленген тәртiппен: </w:t>
      </w:r>
      <w:r>
        <w:br/>
      </w:r>
      <w:r>
        <w:rPr>
          <w:rFonts w:ascii="Times New Roman"/>
          <w:b w:val="false"/>
          <w:i w:val="false"/>
          <w:color w:val="000000"/>
          <w:sz w:val="28"/>
        </w:rPr>
        <w:t xml:space="preserve">
      Қазақстан Республикасының Қорғаныс министрлiгiмен бiрлесiп, Йорк герцогы, ханзада Эндрюдiң арнайы ұшағының Қазақстан Республикасының аумағы үстiнен ұшып өтуiн, Астана, Алматы және Атырау қалаларының әуежайларына қонуын және олардан ұшып шығуын; </w:t>
      </w:r>
      <w:r>
        <w:br/>
      </w:r>
      <w:r>
        <w:rPr>
          <w:rFonts w:ascii="Times New Roman"/>
          <w:b w:val="false"/>
          <w:i w:val="false"/>
          <w:color w:val="000000"/>
          <w:sz w:val="28"/>
        </w:rPr>
        <w:t xml:space="preserve">
      Астана, Алматы және Атырау қалаларының әуежайларында арнайы ұшаққа техникалық қызмет көрсетудi, оның тұрағын және жанармай құюды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Ақпарат министрлiгi сапардың бұқаралық ақпарат құралдарында жария етiлуiн қамтамасыз етсiн. </w:t>
      </w:r>
    </w:p>
    <w:bookmarkEnd w:id="4"/>
    <w:bookmarkStart w:name="z6" w:id="5"/>
    <w:p>
      <w:pPr>
        <w:spacing w:after="0"/>
        <w:ind w:left="0"/>
        <w:jc w:val="both"/>
      </w:pPr>
      <w:r>
        <w:rPr>
          <w:rFonts w:ascii="Times New Roman"/>
          <w:b w:val="false"/>
          <w:i w:val="false"/>
          <w:color w:val="000000"/>
          <w:sz w:val="28"/>
        </w:rPr>
        <w:t xml:space="preserve">
      6. Астана, Алматы және Атырау қалаларының әкiмдерi Ұлыбритания және Солтүстiк Ирландия Құрама Корольдiгiнiң ресми делегациясын қарсы алу және шығарып салу жөнiндегi ұйымдастыру iс-шараларын орындауды қамтамасыз етсiн. </w:t>
      </w:r>
    </w:p>
    <w:bookmarkEnd w:id="5"/>
    <w:bookmarkStart w:name="z7" w:id="6"/>
    <w:p>
      <w:pPr>
        <w:spacing w:after="0"/>
        <w:ind w:left="0"/>
        <w:jc w:val="both"/>
      </w:pPr>
      <w:r>
        <w:rPr>
          <w:rFonts w:ascii="Times New Roman"/>
          <w:b w:val="false"/>
          <w:i w:val="false"/>
          <w:color w:val="000000"/>
          <w:sz w:val="28"/>
        </w:rPr>
        <w:t xml:space="preserve">
      7. Осы өкiмнiң iске асырылуын бақылау Қазақстан Республикасының Сыртқы iстер министрлiгiне жүктелсiн. </w:t>
      </w:r>
    </w:p>
    <w:bookmarkEnd w:id="6"/>
    <w:p>
      <w:pPr>
        <w:spacing w:after="0"/>
        <w:ind w:left="0"/>
        <w:jc w:val="both"/>
      </w:pPr>
      <w:r>
        <w:rPr>
          <w:rFonts w:ascii="Times New Roman"/>
          <w:b w:val="false"/>
          <w:i/>
          <w:color w:val="000000"/>
          <w:sz w:val="28"/>
        </w:rPr>
        <w:t xml:space="preserve">      Премьер-Министр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23 қыркүйектегi </w:t>
      </w:r>
      <w:r>
        <w:br/>
      </w:r>
      <w:r>
        <w:rPr>
          <w:rFonts w:ascii="Times New Roman"/>
          <w:b w:val="false"/>
          <w:i w:val="false"/>
          <w:color w:val="000000"/>
          <w:sz w:val="28"/>
        </w:rPr>
        <w:t xml:space="preserve">
N 227 өкiмiне қосымша   </w:t>
      </w:r>
    </w:p>
    <w:bookmarkEnd w:id="7"/>
    <w:p>
      <w:pPr>
        <w:spacing w:after="0"/>
        <w:ind w:left="0"/>
        <w:jc w:val="left"/>
      </w:pPr>
      <w:r>
        <w:rPr>
          <w:rFonts w:ascii="Times New Roman"/>
          <w:b/>
          <w:i w:val="false"/>
          <w:color w:val="000000"/>
        </w:rPr>
        <w:t xml:space="preserve"> Ұлыбритания және Солтүстiк Ирландия Құрама Корольдiгi </w:t>
      </w:r>
      <w:r>
        <w:br/>
      </w:r>
      <w:r>
        <w:rPr>
          <w:rFonts w:ascii="Times New Roman"/>
          <w:b/>
          <w:i w:val="false"/>
          <w:color w:val="000000"/>
        </w:rPr>
        <w:t xml:space="preserve">
ресми делегациясының мүшелерiн орналастыру, тамақтандыру </w:t>
      </w:r>
      <w:r>
        <w:br/>
      </w:r>
      <w:r>
        <w:rPr>
          <w:rFonts w:ascii="Times New Roman"/>
          <w:b/>
          <w:i w:val="false"/>
          <w:color w:val="000000"/>
        </w:rPr>
        <w:t xml:space="preserve">
және оларға көлiктiк қызмет көрсету жөнiндегi ұйымдастыру </w:t>
      </w:r>
      <w:r>
        <w:br/>
      </w:r>
      <w:r>
        <w:rPr>
          <w:rFonts w:ascii="Times New Roman"/>
          <w:b/>
          <w:i w:val="false"/>
          <w:color w:val="000000"/>
        </w:rPr>
        <w:t xml:space="preserve">
iс-шаралары </w:t>
      </w:r>
    </w:p>
    <w:p>
      <w:pPr>
        <w:spacing w:after="0"/>
        <w:ind w:left="0"/>
        <w:jc w:val="both"/>
      </w:pPr>
      <w:r>
        <w:rPr>
          <w:rFonts w:ascii="Times New Roman"/>
          <w:b w:val="false"/>
          <w:i w:val="false"/>
          <w:color w:val="000000"/>
          <w:sz w:val="28"/>
        </w:rPr>
        <w:t xml:space="preserve">      1. Ұлыбритания және Солтүстiк Ирландия Құрама Корольдiгi ресми делегациясының мүшелерiн (1+6) және бiрге жүретiн адамдарды Астана қаласында "Окан Интерконтиненталь" қонақ үйiне, Алматы қаласында "Хаятт Ридженси" қонақ үйiне және Атырау қаласында "River Palace" қонақ үйiне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Президентiнiң Күзет қызметi қызметкерлерiн "Окан Интерконтиненталь", "Хаятт Ридженси" және "River Palace" қонақ үйлерiне орналастыру. </w:t>
      </w:r>
      <w:r>
        <w:br/>
      </w:r>
      <w:r>
        <w:rPr>
          <w:rFonts w:ascii="Times New Roman"/>
          <w:b w:val="false"/>
          <w:i w:val="false"/>
          <w:color w:val="000000"/>
          <w:sz w:val="28"/>
        </w:rPr>
        <w:t xml:space="preserve">
      3. Баспа өнiмдерiн (бейдждер, автокөлiктерге арналған арнайы рұқсатнамалар) дайындау. </w:t>
      </w:r>
      <w:r>
        <w:br/>
      </w:r>
      <w:r>
        <w:rPr>
          <w:rFonts w:ascii="Times New Roman"/>
          <w:b w:val="false"/>
          <w:i w:val="false"/>
          <w:color w:val="000000"/>
          <w:sz w:val="28"/>
        </w:rPr>
        <w:t xml:space="preserve">
      4. Делегация басшысы мен мүшелерi үшiн сыйлық және кәдесыйлар сатып алу. </w:t>
      </w:r>
      <w:r>
        <w:br/>
      </w:r>
      <w:r>
        <w:rPr>
          <w:rFonts w:ascii="Times New Roman"/>
          <w:b w:val="false"/>
          <w:i w:val="false"/>
          <w:color w:val="000000"/>
          <w:sz w:val="28"/>
        </w:rPr>
        <w:t xml:space="preserve">
      5. Қазақстан Республикасының Президентi H.Ә.Назарбаевтың атынан Йорк герцогы, ханзада Эндрюдiң құрметiне ресми қонақасын ұйымдастыру.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