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feb0" w14:textId="129f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Ғылымның жай-күйiн талдау және оның одан әрi дамуы мен ұйымдастырылуын жетiлдiру бағыттары бойынша ұсыныстар әзiрлеу жөнiндегi ведомствоаралық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8 қыркүйектегі N 207-ө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Ғылымның жай-күйiн талдау және оның одан әрi дамуы мен ұйымдастырылуын жетiлдiру бағыттары бойынша ұсыныстар әзiрлеу мақсатында мынадай құрамда ведомствоаралық комиссия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  - Қазақстан Республикасы Премьер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 Министрiнiң бiрiншi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Әбдiрахметұлы      ғылым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Зейнуллин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Әбдiкәрiм Әбжәлелұлы        ғылым министрлiгi Ғылым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Әдекенов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Серғазы Мыңжасарұлы         ғылым министрлiгi Биотехнологиялар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жөнiндегi ұлттық орталықтың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Берсiмбаев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Рахметқожа Iскендiрұлы      ғылым министрлiгi Әл-Фараби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Қазақ ұлттық университетi биология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факультетiнiң деканы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Дәукеев                   - Қазақстан Республикасы Ұлттық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Серiкбек Жүсiпбекұлы        академиясының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Женәлиев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Мүвашерхан Танабайұлы       ғылым министрлiгі Математика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Досқалиев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Ақмұрзаұлы        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Көпмағамбет Елемесұлы       шаруашылығы министрлiгi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Жәрменов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Әбдiрәсiл Алдашұлы          және сауда министрлiгi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шикiзатты кешендi өңдеу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ұлттық орталықтың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        Министрiнiң Кеңсесi Әлеуметтiк-мәдени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даму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Жолтаев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Герой Жолтайұлы             ғылым министрлiгi Қ.Сәтпаев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Қазақ ұлттық техникалық университетiнiң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Ізбасаров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Дүйсебай Сайлаубайұлы       шаруашылығы министрлiгi Тамақ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өңдеу өнеркәсiбi ғылыми-өндiрiстiк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орталығының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Қадыржанов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Камалұлы       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Ұлттық ядролық орталық Ядролық физика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Кенжәлиев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Бақдәулет Кенжәлiұлы        ғылым министрлiгi Металлургия және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байыту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Қожамқұлов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Төлеген Әбдiсағиұлы         ғылым министрлiгi Әл-Фараби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Қазақ ұлттық университетiнiң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Қойгелдиев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Мәмбет Құлжабайұлы          ғылым министрлiгi Ш.Уәлиханов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Тарих және этнология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Рамазанов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Тiлекқабыл Сәбитұлы         ғылым министрлiгi Әл-Фараби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Қазақ ұлттық университетi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Эксперименталдық және теориялық физика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ғылыми-зерттеу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Өмiрбаев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Уалбай Ұтмахамбетұлы        ғылым министрлiгi Л.Гумилев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Еуразия ұлттық университетiнiң кафедра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 және минералдық ресурстар министрi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Бiлiм және ғылым министрлiгi Ведомствоаралық комиссияның жұмыс органы болып белгіленсiн.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Ведомствоаралық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бiр апта мерзiмде ғылыми-техникалық саланы жетiлдiру бағыттары, оның iшiнде: iргелi iзденiстер мен ғылыми-инновациялық қызметтi мемлекеттiк басқару жүйесi; ғылыми зерттеулердi ұйымдастыру мен жүргiзудiң халықаралық тәжiрибесiн талдау, нормативтiк құқықтық базаны дамыту; ел экономикасы өндiрiстiк секторының ғылыми жетiстiктерiн тиiмдi игерудi қамтамасыз ету бойынша жұмыс топтарын қалыптастырсын;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бағыттар бойынша материалдарды дайындау әрi жүйелеу процесiнде ғылыми және өндiрiстiк ұйымдардың басшыларымен және мамандарымен, Қазақстан Республикасы Ұлттық ғылым академиясының толық мүшелерiмен, ғылыми жұртшылықтың өкiлдерiмен аса маңызды ұсыныстарды талқылауды көздесiн;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жұмыс топтарының iстелген жұмысы туралы ақпарат белгiлi бiр кезеңде тыңдалсын;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ведомствоаралық комиссияға белгiленген тәртiппен оған жүктелген мiндеттердi орындау үшiн мемлекеттiк органдардың, ғылыми ұйымдардың, жоғары оқу орындары мен өзге де ұйымдардың мамандарын сарапшы ретiнде тарту, сондай-ақ қажеттi ақпаратты сұрату құқығы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Бiлiм және ғылым министрлiгi белгiленген тәртiппен жұмыс топтарының мүшелерi мен ғылымның жай-күйiн талдау жөнiнде тартылған сарапшылар алдына қойылған мiндеттерді орындау үшiн қажеттi зерттеулердi жүргiзу үшiн Ғылым қорының қаражаты есебiнен ақы төлеу мүмкiндiгiн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Ведомствоаралық комиссия 2003 жылдың 1 желтоқсанына дейін ғылымның одан әрi дамуы мен ұйымдастырылуын жетiлдiру жөнiндегi ұсыныстарды Қазақстан Республикасы Үкiметiнiң қарауына енгiзсiн.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