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4520" w14:textId="8ec4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"Акционерлік қоғамдар туралы" Қазақстан Республикасының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29 тамыздағы N 194-ө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"Акционерлiк қоғамдар туралы" Қазақстан Республикасының Заңын iске асыру мақсатында қабылдануы қажеттi Қазақстан Республикасының Үкiметi кесiмдерінің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 Тiзбеге сәйкес нормативтiк құқықтық кесiмдердiң жобаларын әзiрлесiн және Қазақстан Республикасының Үкiметiне бекiтуге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органдар алты ай мерзiмде "Акционерлiк қоғамдар туралы" Қазақстан Республикасының Заңын iске асыруға тиiстi ведомстволық нормативтік құқықтық кесiмдердi қабылдасын және қабылданған шаралар туралы Үкiметтi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194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 беріліп отырған "Акционерлiк қоғамдар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 iске асыру мақсатында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қабылдануы қажеттi Қазақстан Республикасының Yкiметi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кесiмдерiнiң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Қазақстан Республикасы  | Жауапты мемлекеттiк | Yкiметке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Yкіметінің кесiмiмен    | органдар            |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реттеуге жататын        |                     |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қатынастар      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Акционерлiк қоғамдардың    Ұлттық Банкi   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үлгілік жарғысы            (келiсiм бойынша),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Мемлекеттiк акциялар       ҚарМ           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пакетiн иелену және       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асыратын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 мемлекеттiң,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Үкiметiнiң және (немесе)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меншікке иелiк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етуге уәкiлеттi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акционерлердің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жиналысында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ұсынылатын шешiмдер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жобалардың алдын 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жазбаша келiсуiн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етуге мiндеттi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мәселелердің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Жекешелендiруге жатпайтын  ҚарМ           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мүліктерді ұлттық         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компанияларға берудің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шарттары мен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Ұлттық компаниялар тiзбесi ҚарМ            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