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04b9" w14:textId="2900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ашық акционерлiк қоғамының қалааралық, халықаралық байланыс қызметтер көрсетуiн ұсынуға және телекоммуникациялар саласына экономикалық талдау жүргiзуге айрықша құқығының мерзiмiнен бұрын күшiн жоюға байланысты мәселелердi реттеу бойынша ұсыныстарды әзiрлеу жөнiндегi ведомствоаралық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2003 жылғы 22 тамыздағы N 184-ө өкімі</w:t>
      </w:r>
    </w:p>
    <w:p>
      <w:pPr>
        <w:spacing w:after="0"/>
        <w:ind w:left="0"/>
        <w:jc w:val="both"/>
      </w:pPr>
      <w:r>
        <w:rPr>
          <w:rFonts w:ascii="Times New Roman"/>
          <w:b w:val="false"/>
          <w:i w:val="false"/>
          <w:color w:val="000000"/>
          <w:sz w:val="28"/>
        </w:rPr>
        <w:t xml:space="preserve">      "Қазақтелеком" ашық акционерлiк қоғамының қалааралық, халықаралық байланыс қызметтер көрсетуiн ұсынуға және телекоммуникациялар саласына экономикалық талдау жүргiзуге айрықша құқығының мерзiмiнен бұрын күшiн жоюға байланысты мәселелердi реттеу бойынша ұсыныстар әзiрлеу мақсатында: </w:t>
      </w:r>
    </w:p>
    <w:bookmarkStart w:name="z1" w:id="0"/>
    <w:p>
      <w:pPr>
        <w:spacing w:after="0"/>
        <w:ind w:left="0"/>
        <w:jc w:val="both"/>
      </w:pPr>
      <w:r>
        <w:rPr>
          <w:rFonts w:ascii="Times New Roman"/>
          <w:b w:val="false"/>
          <w:i w:val="false"/>
          <w:color w:val="000000"/>
          <w:sz w:val="28"/>
        </w:rPr>
        <w:t xml:space="preserve">
      1. Ведомствоаралық жұмыс тобы мынадай құрамда құрылсын: </w:t>
      </w:r>
    </w:p>
    <w:bookmarkEnd w:id="0"/>
    <w:p>
      <w:pPr>
        <w:spacing w:after="0"/>
        <w:ind w:left="0"/>
        <w:jc w:val="both"/>
      </w:pPr>
      <w:r>
        <w:rPr>
          <w:rFonts w:ascii="Times New Roman"/>
          <w:b w:val="false"/>
          <w:i w:val="false"/>
          <w:color w:val="000000"/>
          <w:sz w:val="28"/>
        </w:rPr>
        <w:t xml:space="preserve">Мыңбаев                    - Қазақстан Республикасы </w:t>
      </w:r>
      <w:r>
        <w:br/>
      </w:r>
      <w:r>
        <w:rPr>
          <w:rFonts w:ascii="Times New Roman"/>
          <w:b w:val="false"/>
          <w:i w:val="false"/>
          <w:color w:val="000000"/>
          <w:sz w:val="28"/>
        </w:rPr>
        <w:t xml:space="preserve">
Сауат Мұхаметбайұлы          Премьер-Министрiнің орынбасары,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Өтепов                     - Қазақстан Республикасы Қаржы </w:t>
      </w:r>
      <w:r>
        <w:br/>
      </w:r>
      <w:r>
        <w:rPr>
          <w:rFonts w:ascii="Times New Roman"/>
          <w:b w:val="false"/>
          <w:i w:val="false"/>
          <w:color w:val="000000"/>
          <w:sz w:val="28"/>
        </w:rPr>
        <w:t xml:space="preserve">
Эдуард Карлұлы               министрлiгiнің Мемлекеттiк мүлiк </w:t>
      </w:r>
      <w:r>
        <w:br/>
      </w:r>
      <w:r>
        <w:rPr>
          <w:rFonts w:ascii="Times New Roman"/>
          <w:b w:val="false"/>
          <w:i w:val="false"/>
          <w:color w:val="000000"/>
          <w:sz w:val="28"/>
        </w:rPr>
        <w:t xml:space="preserve">
                             және жекешелендіру комитетi </w:t>
      </w:r>
      <w:r>
        <w:br/>
      </w:r>
      <w:r>
        <w:rPr>
          <w:rFonts w:ascii="Times New Roman"/>
          <w:b w:val="false"/>
          <w:i w:val="false"/>
          <w:color w:val="000000"/>
          <w:sz w:val="28"/>
        </w:rPr>
        <w:t xml:space="preserve">
                             төрағаның бiрiншi орынбасары, </w:t>
      </w:r>
      <w:r>
        <w:br/>
      </w:r>
      <w:r>
        <w:rPr>
          <w:rFonts w:ascii="Times New Roman"/>
          <w:b w:val="false"/>
          <w:i w:val="false"/>
          <w:color w:val="000000"/>
          <w:sz w:val="28"/>
        </w:rPr>
        <w:t xml:space="preserve">
                             жетекшiнің орынбасары </w:t>
      </w:r>
    </w:p>
    <w:p>
      <w:pPr>
        <w:spacing w:after="0"/>
        <w:ind w:left="0"/>
        <w:jc w:val="both"/>
      </w:pPr>
      <w:r>
        <w:rPr>
          <w:rFonts w:ascii="Times New Roman"/>
          <w:b w:val="false"/>
          <w:i w:val="false"/>
          <w:color w:val="000000"/>
          <w:sz w:val="28"/>
        </w:rPr>
        <w:t xml:space="preserve">Ильин                      - Қазақстан Республикасының Қаржы </w:t>
      </w:r>
      <w:r>
        <w:br/>
      </w:r>
      <w:r>
        <w:rPr>
          <w:rFonts w:ascii="Times New Roman"/>
          <w:b w:val="false"/>
          <w:i w:val="false"/>
          <w:color w:val="000000"/>
          <w:sz w:val="28"/>
        </w:rPr>
        <w:t xml:space="preserve">
Александр Николаевич         министрлiгi Салық комитетiнің </w:t>
      </w:r>
      <w:r>
        <w:br/>
      </w:r>
      <w:r>
        <w:rPr>
          <w:rFonts w:ascii="Times New Roman"/>
          <w:b w:val="false"/>
          <w:i w:val="false"/>
          <w:color w:val="000000"/>
          <w:sz w:val="28"/>
        </w:rPr>
        <w:t xml:space="preserve">
                             ақпараттық технологиялар басқармасы </w:t>
      </w:r>
      <w:r>
        <w:br/>
      </w:r>
      <w:r>
        <w:rPr>
          <w:rFonts w:ascii="Times New Roman"/>
          <w:b w:val="false"/>
          <w:i w:val="false"/>
          <w:color w:val="000000"/>
          <w:sz w:val="28"/>
        </w:rPr>
        <w:t xml:space="preserve">
                             бастығының орынбасары, хатшы </w:t>
      </w:r>
    </w:p>
    <w:p>
      <w:pPr>
        <w:spacing w:after="0"/>
        <w:ind w:left="0"/>
        <w:jc w:val="both"/>
      </w:pPr>
      <w:r>
        <w:rPr>
          <w:rFonts w:ascii="Times New Roman"/>
          <w:b w:val="false"/>
          <w:i w:val="false"/>
          <w:color w:val="000000"/>
          <w:sz w:val="28"/>
        </w:rPr>
        <w:t xml:space="preserve">Қанешев                    - Қазақстан Республикасы </w:t>
      </w:r>
      <w:r>
        <w:br/>
      </w:r>
      <w:r>
        <w:rPr>
          <w:rFonts w:ascii="Times New Roman"/>
          <w:b w:val="false"/>
          <w:i w:val="false"/>
          <w:color w:val="000000"/>
          <w:sz w:val="28"/>
        </w:rPr>
        <w:t xml:space="preserve">
Бiржан Бисекенұлы            Ақпараттандыру және байланыс </w:t>
      </w:r>
      <w:r>
        <w:br/>
      </w:r>
      <w:r>
        <w:rPr>
          <w:rFonts w:ascii="Times New Roman"/>
          <w:b w:val="false"/>
          <w:i w:val="false"/>
          <w:color w:val="000000"/>
          <w:sz w:val="28"/>
        </w:rPr>
        <w:t xml:space="preserve">
                             жөнiндегi агенттігінiң төрағасы </w:t>
      </w:r>
    </w:p>
    <w:p>
      <w:pPr>
        <w:spacing w:after="0"/>
        <w:ind w:left="0"/>
        <w:jc w:val="both"/>
      </w:pPr>
      <w:r>
        <w:rPr>
          <w:rFonts w:ascii="Times New Roman"/>
          <w:b w:val="false"/>
          <w:i w:val="false"/>
          <w:color w:val="000000"/>
          <w:sz w:val="28"/>
        </w:rPr>
        <w:t xml:space="preserve">Дәрiбаев                   - Қазақстан Республикасының Табиғи </w:t>
      </w:r>
      <w:r>
        <w:br/>
      </w:r>
      <w:r>
        <w:rPr>
          <w:rFonts w:ascii="Times New Roman"/>
          <w:b w:val="false"/>
          <w:i w:val="false"/>
          <w:color w:val="000000"/>
          <w:sz w:val="28"/>
        </w:rPr>
        <w:t xml:space="preserve">
Мұрат Амангелдiұлы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 көлiк және телекоммуникация </w:t>
      </w:r>
      <w:r>
        <w:br/>
      </w:r>
      <w:r>
        <w:rPr>
          <w:rFonts w:ascii="Times New Roman"/>
          <w:b w:val="false"/>
          <w:i w:val="false"/>
          <w:color w:val="000000"/>
          <w:sz w:val="28"/>
        </w:rPr>
        <w:t xml:space="preserve">
                             секторларын реттеу жөнiндегi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Шәріпов                    - Қазақстан Республикасы Экономика </w:t>
      </w:r>
      <w:r>
        <w:br/>
      </w:r>
      <w:r>
        <w:rPr>
          <w:rFonts w:ascii="Times New Roman"/>
          <w:b w:val="false"/>
          <w:i w:val="false"/>
          <w:color w:val="000000"/>
          <w:sz w:val="28"/>
        </w:rPr>
        <w:t xml:space="preserve">
Талғат Қайыркенұлы           және бюджеттік жоспарлау </w:t>
      </w:r>
      <w:r>
        <w:br/>
      </w:r>
      <w:r>
        <w:rPr>
          <w:rFonts w:ascii="Times New Roman"/>
          <w:b w:val="false"/>
          <w:i w:val="false"/>
          <w:color w:val="000000"/>
          <w:sz w:val="28"/>
        </w:rPr>
        <w:t xml:space="preserve">
                             министрлiгiнің Салалық органдардың </w:t>
      </w:r>
      <w:r>
        <w:br/>
      </w:r>
      <w:r>
        <w:rPr>
          <w:rFonts w:ascii="Times New Roman"/>
          <w:b w:val="false"/>
          <w:i w:val="false"/>
          <w:color w:val="000000"/>
          <w:sz w:val="28"/>
        </w:rPr>
        <w:t xml:space="preserve">
                             шығыстарын жоспарлау департаментi </w:t>
      </w:r>
      <w:r>
        <w:br/>
      </w:r>
      <w:r>
        <w:rPr>
          <w:rFonts w:ascii="Times New Roman"/>
          <w:b w:val="false"/>
          <w:i w:val="false"/>
          <w:color w:val="000000"/>
          <w:sz w:val="28"/>
        </w:rPr>
        <w:t xml:space="preserve">
                             өнеркәсiп, құрылыс, көлiк және </w:t>
      </w:r>
      <w:r>
        <w:br/>
      </w:r>
      <w:r>
        <w:rPr>
          <w:rFonts w:ascii="Times New Roman"/>
          <w:b w:val="false"/>
          <w:i w:val="false"/>
          <w:color w:val="000000"/>
          <w:sz w:val="28"/>
        </w:rPr>
        <w:t xml:space="preserve">
                             коммуникациялар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Тiнәлин                    - Қазақстан Республикасының Әдiлет </w:t>
      </w:r>
      <w:r>
        <w:br/>
      </w:r>
      <w:r>
        <w:rPr>
          <w:rFonts w:ascii="Times New Roman"/>
          <w:b w:val="false"/>
          <w:i w:val="false"/>
          <w:color w:val="000000"/>
          <w:sz w:val="28"/>
        </w:rPr>
        <w:t xml:space="preserve">
Қанат Елеубекұлы             министрлiгi Заңнама департаментiнің </w:t>
      </w:r>
      <w:r>
        <w:br/>
      </w:r>
      <w:r>
        <w:rPr>
          <w:rFonts w:ascii="Times New Roman"/>
          <w:b w:val="false"/>
          <w:i w:val="false"/>
          <w:color w:val="000000"/>
          <w:sz w:val="28"/>
        </w:rPr>
        <w:t xml:space="preserve">
                             заңға тәуелдi кесімдердi сараптау </w:t>
      </w:r>
      <w:r>
        <w:br/>
      </w:r>
      <w:r>
        <w:rPr>
          <w:rFonts w:ascii="Times New Roman"/>
          <w:b w:val="false"/>
          <w:i w:val="false"/>
          <w:color w:val="000000"/>
          <w:sz w:val="28"/>
        </w:rPr>
        <w:t xml:space="preserve">
                             басқармасы өндiрiстiк саланың заңға </w:t>
      </w:r>
      <w:r>
        <w:br/>
      </w:r>
      <w:r>
        <w:rPr>
          <w:rFonts w:ascii="Times New Roman"/>
          <w:b w:val="false"/>
          <w:i w:val="false"/>
          <w:color w:val="000000"/>
          <w:sz w:val="28"/>
        </w:rPr>
        <w:t xml:space="preserve">
                             тәуелдi кесімдерін сараптау </w:t>
      </w:r>
      <w:r>
        <w:br/>
      </w:r>
      <w:r>
        <w:rPr>
          <w:rFonts w:ascii="Times New Roman"/>
          <w:b w:val="false"/>
          <w:i w:val="false"/>
          <w:color w:val="000000"/>
          <w:sz w:val="28"/>
        </w:rPr>
        <w:t xml:space="preserve">
                             бөлімiнің бас маманы </w:t>
      </w:r>
    </w:p>
    <w:p>
      <w:pPr>
        <w:spacing w:after="0"/>
        <w:ind w:left="0"/>
        <w:jc w:val="both"/>
      </w:pPr>
      <w:r>
        <w:rPr>
          <w:rFonts w:ascii="Times New Roman"/>
          <w:b w:val="false"/>
          <w:i w:val="false"/>
          <w:color w:val="000000"/>
          <w:sz w:val="28"/>
        </w:rPr>
        <w:t xml:space="preserve">Наурызов                   - Қазақстан Республикасының Ұлттық </w:t>
      </w:r>
      <w:r>
        <w:br/>
      </w:r>
      <w:r>
        <w:rPr>
          <w:rFonts w:ascii="Times New Roman"/>
          <w:b w:val="false"/>
          <w:i w:val="false"/>
          <w:color w:val="000000"/>
          <w:sz w:val="28"/>
        </w:rPr>
        <w:t xml:space="preserve">
Iлияс Зәкiрұлы               қауіпсiздiк комитетi Үкiметтiк </w:t>
      </w:r>
      <w:r>
        <w:br/>
      </w:r>
      <w:r>
        <w:rPr>
          <w:rFonts w:ascii="Times New Roman"/>
          <w:b w:val="false"/>
          <w:i w:val="false"/>
          <w:color w:val="000000"/>
          <w:sz w:val="28"/>
        </w:rPr>
        <w:t xml:space="preserve">
                             байланысты қамтамасыз ету </w:t>
      </w:r>
      <w:r>
        <w:br/>
      </w:r>
      <w:r>
        <w:rPr>
          <w:rFonts w:ascii="Times New Roman"/>
          <w:b w:val="false"/>
          <w:i w:val="false"/>
          <w:color w:val="000000"/>
          <w:sz w:val="28"/>
        </w:rPr>
        <w:t xml:space="preserve">
                             орталығының басқарма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Жолдасбаев                 - Қазақстан Республикасының </w:t>
      </w:r>
      <w:r>
        <w:br/>
      </w:r>
      <w:r>
        <w:rPr>
          <w:rFonts w:ascii="Times New Roman"/>
          <w:b w:val="false"/>
          <w:i w:val="false"/>
          <w:color w:val="000000"/>
          <w:sz w:val="28"/>
        </w:rPr>
        <w:t xml:space="preserve">
Сансызбай Елеусiзұлы         Статистика жөнiндегi агенттiгi </w:t>
      </w:r>
      <w:r>
        <w:br/>
      </w:r>
      <w:r>
        <w:rPr>
          <w:rFonts w:ascii="Times New Roman"/>
          <w:b w:val="false"/>
          <w:i w:val="false"/>
          <w:color w:val="000000"/>
          <w:sz w:val="28"/>
        </w:rPr>
        <w:t xml:space="preserve">
                             төрағасының орынбасары. </w:t>
      </w:r>
    </w:p>
    <w:bookmarkStart w:name="z2" w:id="1"/>
    <w:p>
      <w:pPr>
        <w:spacing w:after="0"/>
        <w:ind w:left="0"/>
        <w:jc w:val="both"/>
      </w:pPr>
      <w:r>
        <w:rPr>
          <w:rFonts w:ascii="Times New Roman"/>
          <w:b w:val="false"/>
          <w:i w:val="false"/>
          <w:color w:val="000000"/>
          <w:sz w:val="28"/>
        </w:rPr>
        <w:t xml:space="preserve">
      2. Ведомствоаралық жұмыс тобы үш ай мерзiмде Қазақстан Республикасының Үкiметiне "Қазақтелеком" ашық акционерлiк қоғамының қалааралық, халықаралық байланыс қызметтер көрсетуiн ұсынуға және телекоммуникациялар саласына экономикалық талдау жүргiзуге айрықша құқығының мерзiмiнен бұрын күшiн жоюға байланысты мәселелердi реттеу жөнiнде ұсыныстар енгiзсiн. </w:t>
      </w:r>
    </w:p>
    <w:bookmarkEnd w:id="1"/>
    <w:bookmarkStart w:name="z3" w:id="2"/>
    <w:p>
      <w:pPr>
        <w:spacing w:after="0"/>
        <w:ind w:left="0"/>
        <w:jc w:val="both"/>
      </w:pPr>
      <w:r>
        <w:rPr>
          <w:rFonts w:ascii="Times New Roman"/>
          <w:b w:val="false"/>
          <w:i w:val="false"/>
          <w:color w:val="000000"/>
          <w:sz w:val="28"/>
        </w:rPr>
        <w:t xml:space="preserve">
      3. Осы өкiмнің орындалуын бақылау Қазақстан Республикасы Премьер-Министрінің Кеңсесіне жүктелсін. </w:t>
      </w:r>
    </w:p>
    <w:bookmarkEnd w:id="2"/>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