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994f" w14:textId="1679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"Эрдэнэт" бiрлескен кәсiпорнының талаптары бойынша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13 тамыздағы N 172-ө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"Эрдэнэт" бiрлескен кәсіпорнының талаптары бойынша ұсыныстар әзiрлеу және осы кәсiпорынның өкiлдерiмен келiссөз жүргiзу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   вице-министрі,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Гүлбағила Қоңырбайқызы      министрлiгінің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қатынастары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Ерғалиұлы             министрлiгі мемлекеттің мүліктік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құқықтарын қорғау, шарттар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талап қою-қуыну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жетекшi маманы,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Сәрекенов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Қабидоллаұлы         министрлiгiнiң Азия, Таяу Шығыс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Африка департаментi Шығыс 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Мамырбеков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Зарымханұлы           министрлiгi Заң қызметi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 органдарының қызметiн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қарыз алу мен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берудi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Mұқанов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Мұқанұлы            сауда министрлiгiнiң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негiзгi салалар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Жәкенов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Серiкжанұлы           министрлiгiнiң мемлекеттiң мүлiктiк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құқықтарын қорғау, шарттар және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қою-қуыну жұмыстары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 қазанға дейiнгi мерзiмде "Эрдэнэт" бiрлескен кәсiпорнының талаптары бойынша ұсыныстар әзiрлесiн және Қазақстан Республикасының Yкiметiне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Республикасының Әдiлет министрлiгiне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