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200b" w14:textId="fcb2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Польша Республикасының Премьер-Министрi Л.Миллердiң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1 сәуірдегі N 47-ө өкімі</w:t>
      </w:r>
    </w:p>
    <w:p>
      <w:pPr>
        <w:spacing w:after="0"/>
        <w:ind w:left="0"/>
        <w:jc w:val="both"/>
      </w:pPr>
      <w:r>
        <w:rPr>
          <w:rFonts w:ascii="Times New Roman"/>
          <w:b w:val="false"/>
          <w:i w:val="false"/>
          <w:color w:val="000000"/>
          <w:sz w:val="28"/>
        </w:rPr>
        <w:t xml:space="preserve">      Қазақстан Республикасы мен Польша Республикасы арасындағы екi жақты ынтымақтастықты нығайту және 2003 жылғы 3-6 сәуiрде Астана, Алматы қалаларында және Ақмола облысында Польша Республикасының Премьер-Министрi Л. Миллердің Қазақстан Республикасына ресми сапарын дайындау және өткiзу жөнiнде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2003 жылғы 3-6 сәуiрде Астана, Алматы қалаларында және Ақмола облысында Польша Республикасының Премьер-Министрi Л. Миллердің Қазақстан Республикасына ресми сапарын (бұдан әрi - сапар) дайындау және өткiзу жөнiнде ұйымдастыру iс-шараларын қамтамасыз етсін.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Президентiнің Іс Басқармасы (келiсiм бойынша): </w:t>
      </w:r>
      <w:r>
        <w:br/>
      </w:r>
      <w:r>
        <w:rPr>
          <w:rFonts w:ascii="Times New Roman"/>
          <w:b w:val="false"/>
          <w:i w:val="false"/>
          <w:color w:val="000000"/>
          <w:sz w:val="28"/>
        </w:rPr>
        <w:t xml:space="preserve">
      қосымшаға сәйкес Польша Республикасы ресми делегациясының мүшелерiн орналастыру, тамақтандыру және оларға көліктік қызмет көрсету жөнінде қажеттi шаралар қабылдасын. </w:t>
      </w:r>
      <w:r>
        <w:br/>
      </w:r>
      <w:r>
        <w:rPr>
          <w:rFonts w:ascii="Times New Roman"/>
          <w:b w:val="false"/>
          <w:i w:val="false"/>
          <w:color w:val="000000"/>
          <w:sz w:val="28"/>
        </w:rPr>
        <w:t xml:space="preserve">
      2003 жылға арналған республикалық бюджетте "Ресми делегацияларға қызмет көрсету" бағдарламасы бойынша көзделген қаражат есебiнен сапарды және бизнес-форумды өткiзуге қатысты шығыстарды қаржыландыруды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Президентiнің Күзет қызметi (келiсiм бойынша), Қазақстан Республикасының Ұлттық қауiпсiздiк комитетi (келiсiм бойынша) Польша Республикасының ресми делегациясы мүшелерiнің әуежайлардағы, тұратын және болатын орындарындағы қауiпсiздiгiн, сондай-ақ жүретiн бағыттары бойынша бiрге жүрудi қамтамасыз етсiн. </w:t>
      </w:r>
    </w:p>
    <w:bookmarkEnd w:id="2"/>
    <w:bookmarkStart w:name="z5"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Польша Республикасының Премьер-Министрi арнайы ұшағының Қазақстан Республикасы аумағы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көрсетудi, оның тұрағын және жанармай құюды қамтамасыз етсiн. </w:t>
      </w:r>
    </w:p>
    <w:bookmarkEnd w:id="3"/>
    <w:bookmarkStart w:name="z6" w:id="4"/>
    <w:p>
      <w:pPr>
        <w:spacing w:after="0"/>
        <w:ind w:left="0"/>
        <w:jc w:val="both"/>
      </w:pPr>
      <w:r>
        <w:rPr>
          <w:rFonts w:ascii="Times New Roman"/>
          <w:b w:val="false"/>
          <w:i w:val="false"/>
          <w:color w:val="000000"/>
          <w:sz w:val="28"/>
        </w:rPr>
        <w:t xml:space="preserve">
      5. Астана қаласының әкiмi Қазақстан Республикасының Индустрия және сауда министрлiгiмен бiрлесiп, Қазақстан Республикасының және Польша Республикасының мүдделi мемлекеттiк органдары, кәсiпкерлерi өкiлдерiне қатысуымен бизнес-форумды ұйымдастырсын. </w:t>
      </w:r>
    </w:p>
    <w:bookmarkEnd w:id="4"/>
    <w:bookmarkStart w:name="z7" w:id="5"/>
    <w:p>
      <w:pPr>
        <w:spacing w:after="0"/>
        <w:ind w:left="0"/>
        <w:jc w:val="both"/>
      </w:pPr>
      <w:r>
        <w:rPr>
          <w:rFonts w:ascii="Times New Roman"/>
          <w:b w:val="false"/>
          <w:i w:val="false"/>
          <w:color w:val="000000"/>
          <w:sz w:val="28"/>
        </w:rPr>
        <w:t xml:space="preserve">
      6. Қазақстан Республикасының Мәдениет, ақпарат және қоғамдық келiсiм министрлiгi сапардың бұқаралық ақпарат құралдарында жария етiлуін қамтамасыз етсiн. </w:t>
      </w:r>
    </w:p>
    <w:bookmarkEnd w:id="5"/>
    <w:bookmarkStart w:name="z8" w:id="6"/>
    <w:p>
      <w:pPr>
        <w:spacing w:after="0"/>
        <w:ind w:left="0"/>
        <w:jc w:val="both"/>
      </w:pPr>
      <w:r>
        <w:rPr>
          <w:rFonts w:ascii="Times New Roman"/>
          <w:b w:val="false"/>
          <w:i w:val="false"/>
          <w:color w:val="000000"/>
          <w:sz w:val="28"/>
        </w:rPr>
        <w:t xml:space="preserve">
      7. Астана, Алматы қалаларының және Ақмола облысының әкiмдерi Польша Республикасының ресми делегациясын қарсы алу және шығарып салу жөніндегi ұйымдастыру iс-шараларын орындауды, Астана және Алматы қалаларының әуежайлары мен көшелерiн безендiрудi қамтамасыз етсiн. </w:t>
      </w:r>
    </w:p>
    <w:bookmarkEnd w:id="6"/>
    <w:bookmarkStart w:name="z9" w:id="7"/>
    <w:p>
      <w:pPr>
        <w:spacing w:after="0"/>
        <w:ind w:left="0"/>
        <w:jc w:val="both"/>
      </w:pPr>
      <w:r>
        <w:rPr>
          <w:rFonts w:ascii="Times New Roman"/>
          <w:b w:val="false"/>
          <w:i w:val="false"/>
          <w:color w:val="000000"/>
          <w:sz w:val="28"/>
        </w:rPr>
        <w:t xml:space="preserve">
      8. Қазақстан Республикасының Республикалық ұланы (келiсiм бойынша) Астана және Алматы қалаларының әуежайларында Польша Республикасының Премьер-Министрiн қарсы алу және шығарып салу салтанатына қатыссын, Қазақстан Республикасы Премьер-Министрiнің атынан ресми қонақасыдағы концерттiк бағдарламаны қамтамасыз етсiн. </w:t>
      </w:r>
    </w:p>
    <w:bookmarkEnd w:id="7"/>
    <w:bookmarkStart w:name="z10" w:id="8"/>
    <w:p>
      <w:pPr>
        <w:spacing w:after="0"/>
        <w:ind w:left="0"/>
        <w:jc w:val="both"/>
      </w:pPr>
      <w:r>
        <w:rPr>
          <w:rFonts w:ascii="Times New Roman"/>
          <w:b w:val="false"/>
          <w:i w:val="false"/>
          <w:color w:val="000000"/>
          <w:sz w:val="28"/>
        </w:rPr>
        <w:t xml:space="preserve">
      9. Осы өкiмнiң орындалуын бақылау Қазақстан Республикасының Сыртқы iстер министрлiгiне жүктелсiн. </w:t>
      </w:r>
    </w:p>
    <w:bookmarkEnd w:id="8"/>
    <w:p>
      <w:pPr>
        <w:spacing w:after="0"/>
        <w:ind w:left="0"/>
        <w:jc w:val="both"/>
      </w:pPr>
      <w:r>
        <w:rPr>
          <w:rFonts w:ascii="Times New Roman"/>
          <w:b w:val="false"/>
          <w:i/>
          <w:color w:val="000000"/>
          <w:sz w:val="28"/>
        </w:rPr>
        <w:t xml:space="preserve">      Премьер-Министр </w:t>
      </w:r>
    </w:p>
    <w:bookmarkStart w:name="z1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1 сәуірдегі  </w:t>
      </w:r>
      <w:r>
        <w:br/>
      </w:r>
      <w:r>
        <w:rPr>
          <w:rFonts w:ascii="Times New Roman"/>
          <w:b w:val="false"/>
          <w:i w:val="false"/>
          <w:color w:val="000000"/>
          <w:sz w:val="28"/>
        </w:rPr>
        <w:t xml:space="preserve">
N 47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Польша Республикасы ресми делегациясының мүшелерiн </w:t>
      </w:r>
      <w:r>
        <w:br/>
      </w:r>
      <w:r>
        <w:rPr>
          <w:rFonts w:ascii="Times New Roman"/>
          <w:b/>
          <w:i w:val="false"/>
          <w:color w:val="000000"/>
        </w:rPr>
        <w:t xml:space="preserve">
орналастыру, тамақтандыру және оларға көліктiк қызмет </w:t>
      </w:r>
      <w:r>
        <w:br/>
      </w:r>
      <w:r>
        <w:rPr>
          <w:rFonts w:ascii="Times New Roman"/>
          <w:b/>
          <w:i w:val="false"/>
          <w:color w:val="000000"/>
        </w:rPr>
        <w:t xml:space="preserve">
 көрсету жөнiнде ұйымдастыру шаралары </w:t>
      </w:r>
    </w:p>
    <w:p>
      <w:pPr>
        <w:spacing w:after="0"/>
        <w:ind w:left="0"/>
        <w:jc w:val="both"/>
      </w:pPr>
      <w:r>
        <w:rPr>
          <w:rFonts w:ascii="Times New Roman"/>
          <w:b w:val="false"/>
          <w:i w:val="false"/>
          <w:color w:val="000000"/>
          <w:sz w:val="28"/>
        </w:rPr>
        <w:t xml:space="preserve">      1. Польша Республикасы ресми делегациясының мүшелерiн (1+1+10) және бiрге жүретiн адамдарды Астана қаласында "Окан Интерконтиненталь - Астана" қонақ үйiне, Алматы қаласында "Хаятт Ридженси"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Президентiнің Күзет қызметi қызметкерлерiн "Окан Интерконтиненталь - Астана" және "Хаятт Ридженси" қонақ үйлерiне орналастыру. </w:t>
      </w:r>
      <w:r>
        <w:br/>
      </w:r>
      <w:r>
        <w:rPr>
          <w:rFonts w:ascii="Times New Roman"/>
          <w:b w:val="false"/>
          <w:i w:val="false"/>
          <w:color w:val="000000"/>
          <w:sz w:val="28"/>
        </w:rPr>
        <w:t xml:space="preserve">
      3. Баспа өнiмдерiн (бейдждер, автокөлiктерге арналған арнайы рұқсатнамалар, кувертка карталары, ресми қонақасына шақырулар) дайындау. </w:t>
      </w:r>
      <w:r>
        <w:br/>
      </w:r>
      <w:r>
        <w:rPr>
          <w:rFonts w:ascii="Times New Roman"/>
          <w:b w:val="false"/>
          <w:i w:val="false"/>
          <w:color w:val="000000"/>
          <w:sz w:val="28"/>
        </w:rPr>
        <w:t xml:space="preserve">
      4. Делегация басшысы мен мүшелерi үшiн сыйлық және кәдесыйлар сатып алу. </w:t>
      </w:r>
      <w:r>
        <w:br/>
      </w:r>
      <w:r>
        <w:rPr>
          <w:rFonts w:ascii="Times New Roman"/>
          <w:b w:val="false"/>
          <w:i w:val="false"/>
          <w:color w:val="000000"/>
          <w:sz w:val="28"/>
        </w:rPr>
        <w:t xml:space="preserve">
      5. Польша Республикасының ресми делегациясын қарсы алу және шығарып салу кезiнде Астана және Алматы қалаларының әуежайларында шай дастарханын ұйымдастыру. </w:t>
      </w:r>
      <w:r>
        <w:br/>
      </w:r>
      <w:r>
        <w:rPr>
          <w:rFonts w:ascii="Times New Roman"/>
          <w:b w:val="false"/>
          <w:i w:val="false"/>
          <w:color w:val="000000"/>
          <w:sz w:val="28"/>
        </w:rPr>
        <w:t xml:space="preserve">
      6. Қазақстан Республикасының Премьер-Министрi И.Н.Тасмағамбетовтың атынан Польша Республикасының Премьер-Министрi Л.Миллердің құрметiне Астана қаласында ресми қонақасы ұйымдастыру. </w:t>
      </w:r>
      <w:r>
        <w:br/>
      </w:r>
      <w:r>
        <w:rPr>
          <w:rFonts w:ascii="Times New Roman"/>
          <w:b w:val="false"/>
          <w:i w:val="false"/>
          <w:color w:val="000000"/>
          <w:sz w:val="28"/>
        </w:rPr>
        <w:t xml:space="preserve">
      7. Астана қаласында Қазақстан Республикасының және Польша Республикасының iскер топтары өкiлдерiнің қатысуымен бизнес-форум өткiзу үшiн қажеттi залды, слайд-проекторды, компьютердi, iлеспе аудармаға арналған жабдықтарды, құлаққаптарды, микрофондарды жалға алуға және минералды сусынға ақы төлеу.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