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f7c7" w14:textId="177f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Меншiктi жария ету бойынша шаралар кешенi жөнiнде ұсыныстар әзiрлеу үшiн ведомствоаралық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19 қараша N 178-ө</w:t>
      </w:r>
    </w:p>
    <w:p>
      <w:pPr>
        <w:spacing w:after="0"/>
        <w:ind w:left="0"/>
        <w:jc w:val="both"/>
      </w:pPr>
      <w:bookmarkStart w:name="z1" w:id="0"/>
      <w:r>
        <w:rPr>
          <w:rFonts w:ascii="Times New Roman"/>
          <w:b w:val="false"/>
          <w:i w:val="false"/>
          <w:color w:val="000000"/>
          <w:sz w:val="28"/>
        </w:rPr>
        <w:t xml:space="preserve">
      1. Меншiктi жария ету бойынша шаралар кешенi жөнiнде ұсыныстар әзiрлеу мақсатында мынадай құрамда ведомствоаралық жұмыс тобы құрылсын: </w:t>
      </w:r>
    </w:p>
    <w:bookmarkEnd w:id="0"/>
    <w:p>
      <w:pPr>
        <w:spacing w:after="0"/>
        <w:ind w:left="0"/>
        <w:jc w:val="both"/>
      </w:pPr>
      <w:r>
        <w:rPr>
          <w:rFonts w:ascii="Times New Roman"/>
          <w:b w:val="false"/>
          <w:i w:val="false"/>
          <w:color w:val="000000"/>
          <w:sz w:val="28"/>
        </w:rPr>
        <w:t xml:space="preserve">Ким                          - Қазақстан Республикасының </w:t>
      </w:r>
      <w:r>
        <w:br/>
      </w:r>
      <w:r>
        <w:rPr>
          <w:rFonts w:ascii="Times New Roman"/>
          <w:b w:val="false"/>
          <w:i w:val="false"/>
          <w:color w:val="000000"/>
          <w:sz w:val="28"/>
        </w:rPr>
        <w:t xml:space="preserve">
Георгий Владимирович           Әдiлет министрi, төраға </w:t>
      </w:r>
    </w:p>
    <w:p>
      <w:pPr>
        <w:spacing w:after="0"/>
        <w:ind w:left="0"/>
        <w:jc w:val="both"/>
      </w:pPr>
      <w:r>
        <w:rPr>
          <w:rFonts w:ascii="Times New Roman"/>
          <w:b w:val="false"/>
          <w:i w:val="false"/>
          <w:color w:val="000000"/>
          <w:sz w:val="28"/>
        </w:rPr>
        <w:t xml:space="preserve">Кәкiмжанов                   - Қазақстан Республикасының </w:t>
      </w:r>
      <w:r>
        <w:br/>
      </w:r>
      <w:r>
        <w:rPr>
          <w:rFonts w:ascii="Times New Roman"/>
          <w:b w:val="false"/>
          <w:i w:val="false"/>
          <w:color w:val="000000"/>
          <w:sz w:val="28"/>
        </w:rPr>
        <w:t xml:space="preserve">
Зейнолла Халидоллаұлы          Қаржы министрi, төрағаның орынбасары </w:t>
      </w:r>
    </w:p>
    <w:p>
      <w:pPr>
        <w:spacing w:after="0"/>
        <w:ind w:left="0"/>
        <w:jc w:val="both"/>
      </w:pPr>
      <w:r>
        <w:rPr>
          <w:rFonts w:ascii="Times New Roman"/>
          <w:b w:val="false"/>
          <w:i w:val="false"/>
          <w:color w:val="000000"/>
          <w:sz w:val="28"/>
        </w:rPr>
        <w:t xml:space="preserve">Есенбаев                     - Қазақстан Республикасының </w:t>
      </w:r>
      <w:r>
        <w:br/>
      </w:r>
      <w:r>
        <w:rPr>
          <w:rFonts w:ascii="Times New Roman"/>
          <w:b w:val="false"/>
          <w:i w:val="false"/>
          <w:color w:val="000000"/>
          <w:sz w:val="28"/>
        </w:rPr>
        <w:t xml:space="preserve">
Мәжит Төлеубекұлы              Индустрия және сауда министрi </w:t>
      </w:r>
    </w:p>
    <w:p>
      <w:pPr>
        <w:spacing w:after="0"/>
        <w:ind w:left="0"/>
        <w:jc w:val="both"/>
      </w:pPr>
      <w:r>
        <w:rPr>
          <w:rFonts w:ascii="Times New Roman"/>
          <w:b w:val="false"/>
          <w:i w:val="false"/>
          <w:color w:val="000000"/>
          <w:sz w:val="28"/>
        </w:rPr>
        <w:t xml:space="preserve">Келiмбетов                   - Қазақстан Республикасының </w:t>
      </w:r>
      <w:r>
        <w:br/>
      </w:r>
      <w:r>
        <w:rPr>
          <w:rFonts w:ascii="Times New Roman"/>
          <w:b w:val="false"/>
          <w:i w:val="false"/>
          <w:color w:val="000000"/>
          <w:sz w:val="28"/>
        </w:rPr>
        <w:t xml:space="preserve">
Қайрат Нематұлы                Экономика және бюджеттiк </w:t>
      </w:r>
      <w:r>
        <w:br/>
      </w:r>
      <w:r>
        <w:rPr>
          <w:rFonts w:ascii="Times New Roman"/>
          <w:b w:val="false"/>
          <w:i w:val="false"/>
          <w:color w:val="000000"/>
          <w:sz w:val="28"/>
        </w:rPr>
        <w:t xml:space="preserve">
                               жоспарлау министрi </w:t>
      </w:r>
    </w:p>
    <w:p>
      <w:pPr>
        <w:spacing w:after="0"/>
        <w:ind w:left="0"/>
        <w:jc w:val="both"/>
      </w:pPr>
      <w:r>
        <w:rPr>
          <w:rFonts w:ascii="Times New Roman"/>
          <w:b w:val="false"/>
          <w:i w:val="false"/>
          <w:color w:val="000000"/>
          <w:sz w:val="28"/>
        </w:rPr>
        <w:t xml:space="preserve">Оспанов                      - Қазақстан Республикасы </w:t>
      </w:r>
      <w:r>
        <w:br/>
      </w:r>
      <w:r>
        <w:rPr>
          <w:rFonts w:ascii="Times New Roman"/>
          <w:b w:val="false"/>
          <w:i w:val="false"/>
          <w:color w:val="000000"/>
          <w:sz w:val="28"/>
        </w:rPr>
        <w:t xml:space="preserve">
Бақыт Сағындықұлы              Жер ресурстарын басқару жөнiндегi </w:t>
      </w:r>
      <w:r>
        <w:br/>
      </w:r>
      <w:r>
        <w:rPr>
          <w:rFonts w:ascii="Times New Roman"/>
          <w:b w:val="false"/>
          <w:i w:val="false"/>
          <w:color w:val="000000"/>
          <w:sz w:val="28"/>
        </w:rPr>
        <w:t xml:space="preserve">
                               агенттігінiң төрағасы </w:t>
      </w:r>
    </w:p>
    <w:p>
      <w:pPr>
        <w:spacing w:after="0"/>
        <w:ind w:left="0"/>
        <w:jc w:val="both"/>
      </w:pPr>
      <w:r>
        <w:rPr>
          <w:rFonts w:ascii="Times New Roman"/>
          <w:b w:val="false"/>
          <w:i w:val="false"/>
          <w:color w:val="000000"/>
          <w:sz w:val="28"/>
        </w:rPr>
        <w:t xml:space="preserve">Сүлейменов                   - Қазақстан Республикасының </w:t>
      </w:r>
      <w:r>
        <w:br/>
      </w:r>
      <w:r>
        <w:rPr>
          <w:rFonts w:ascii="Times New Roman"/>
          <w:b w:val="false"/>
          <w:i w:val="false"/>
          <w:color w:val="000000"/>
          <w:sz w:val="28"/>
        </w:rPr>
        <w:t xml:space="preserve">
Қайырбек Шошанұлы              Iшкi iстер министрi </w:t>
      </w:r>
    </w:p>
    <w:p>
      <w:pPr>
        <w:spacing w:after="0"/>
        <w:ind w:left="0"/>
        <w:jc w:val="both"/>
      </w:pPr>
      <w:r>
        <w:rPr>
          <w:rFonts w:ascii="Times New Roman"/>
          <w:b w:val="false"/>
          <w:i w:val="false"/>
          <w:color w:val="000000"/>
          <w:sz w:val="28"/>
        </w:rPr>
        <w:t xml:space="preserve">Әбусейiтов                   - Қазақстан Республикасының </w:t>
      </w:r>
      <w:r>
        <w:br/>
      </w:r>
      <w:r>
        <w:rPr>
          <w:rFonts w:ascii="Times New Roman"/>
          <w:b w:val="false"/>
          <w:i w:val="false"/>
          <w:color w:val="000000"/>
          <w:sz w:val="28"/>
        </w:rPr>
        <w:t xml:space="preserve">
Қайрат Қуатұлы                 Сыртқы iстер бiрiншi вице-министрi </w:t>
      </w:r>
    </w:p>
    <w:p>
      <w:pPr>
        <w:spacing w:after="0"/>
        <w:ind w:left="0"/>
        <w:jc w:val="both"/>
      </w:pPr>
      <w:r>
        <w:rPr>
          <w:rFonts w:ascii="Times New Roman"/>
          <w:b w:val="false"/>
          <w:i w:val="false"/>
          <w:color w:val="000000"/>
          <w:sz w:val="28"/>
        </w:rPr>
        <w:t xml:space="preserve">Дауылбаев                    - Қазақстан Республикасы </w:t>
      </w:r>
      <w:r>
        <w:br/>
      </w:r>
      <w:r>
        <w:rPr>
          <w:rFonts w:ascii="Times New Roman"/>
          <w:b w:val="false"/>
          <w:i w:val="false"/>
          <w:color w:val="000000"/>
          <w:sz w:val="28"/>
        </w:rPr>
        <w:t xml:space="preserve">
Асқат Қайзоллаұлы              Бас прокурорының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Мамытбеков                   - Қазақстан Республикасы </w:t>
      </w:r>
      <w:r>
        <w:br/>
      </w:r>
      <w:r>
        <w:rPr>
          <w:rFonts w:ascii="Times New Roman"/>
          <w:b w:val="false"/>
          <w:i w:val="false"/>
          <w:color w:val="000000"/>
          <w:sz w:val="28"/>
        </w:rPr>
        <w:t xml:space="preserve">
Едiл Құламқадырұлы             Президентiнiң Әкiмшiлiгi </w:t>
      </w:r>
      <w:r>
        <w:br/>
      </w:r>
      <w:r>
        <w:rPr>
          <w:rFonts w:ascii="Times New Roman"/>
          <w:b w:val="false"/>
          <w:i w:val="false"/>
          <w:color w:val="000000"/>
          <w:sz w:val="28"/>
        </w:rPr>
        <w:t xml:space="preserve">
                               Әлеуметтік-экономикалық талдау </w:t>
      </w:r>
      <w:r>
        <w:br/>
      </w:r>
      <w:r>
        <w:rPr>
          <w:rFonts w:ascii="Times New Roman"/>
          <w:b w:val="false"/>
          <w:i w:val="false"/>
          <w:color w:val="000000"/>
          <w:sz w:val="28"/>
        </w:rPr>
        <w:t xml:space="preserve">
                               бөлiмi меңгерушiсiнiң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Бұлғақбаев                   - Қазақстан Республикасы Қаржы </w:t>
      </w:r>
      <w:r>
        <w:br/>
      </w:r>
      <w:r>
        <w:rPr>
          <w:rFonts w:ascii="Times New Roman"/>
          <w:b w:val="false"/>
          <w:i w:val="false"/>
          <w:color w:val="000000"/>
          <w:sz w:val="28"/>
        </w:rPr>
        <w:t xml:space="preserve">
Болатбек Ақылбайұлы            полициясы агенттiгiнің төрағасы </w:t>
      </w:r>
    </w:p>
    <w:p>
      <w:pPr>
        <w:spacing w:after="0"/>
        <w:ind w:left="0"/>
        <w:jc w:val="both"/>
      </w:pPr>
      <w:r>
        <w:rPr>
          <w:rFonts w:ascii="Times New Roman"/>
          <w:b w:val="false"/>
          <w:i w:val="false"/>
          <w:color w:val="000000"/>
          <w:sz w:val="28"/>
        </w:rPr>
        <w:t xml:space="preserve">Ақаев                        - Қазақстан Кәсiпкерлерi форумы </w:t>
      </w:r>
      <w:r>
        <w:br/>
      </w:r>
      <w:r>
        <w:rPr>
          <w:rFonts w:ascii="Times New Roman"/>
          <w:b w:val="false"/>
          <w:i w:val="false"/>
          <w:color w:val="000000"/>
          <w:sz w:val="28"/>
        </w:rPr>
        <w:t xml:space="preserve">
Ерiк Қабиұлы                   кеңесiнің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Байкенов                     - Қазақстан Республикасы Жұмыс </w:t>
      </w:r>
      <w:r>
        <w:br/>
      </w:r>
      <w:r>
        <w:rPr>
          <w:rFonts w:ascii="Times New Roman"/>
          <w:b w:val="false"/>
          <w:i w:val="false"/>
          <w:color w:val="000000"/>
          <w:sz w:val="28"/>
        </w:rPr>
        <w:t xml:space="preserve">
Қадыр Қарқабатұлы              берушiлер конфедерациясының </w:t>
      </w:r>
      <w:r>
        <w:br/>
      </w:r>
      <w:r>
        <w:rPr>
          <w:rFonts w:ascii="Times New Roman"/>
          <w:b w:val="false"/>
          <w:i w:val="false"/>
          <w:color w:val="000000"/>
          <w:sz w:val="28"/>
        </w:rPr>
        <w:t xml:space="preserve">
                               президентi </w:t>
      </w:r>
    </w:p>
    <w:bookmarkStart w:name="z2" w:id="1"/>
    <w:p>
      <w:pPr>
        <w:spacing w:after="0"/>
        <w:ind w:left="0"/>
        <w:jc w:val="both"/>
      </w:pPr>
      <w:r>
        <w:rPr>
          <w:rFonts w:ascii="Times New Roman"/>
          <w:b w:val="false"/>
          <w:i w:val="false"/>
          <w:color w:val="000000"/>
          <w:sz w:val="28"/>
        </w:rPr>
        <w:t xml:space="preserve">
      2. Ведомствоаралық жұмыс тобы 2002 жылғы 27 қарашаға меншiкті, әсiресе ауылдағы қоныс аударушылардың және ұсақ кәсiпкерлердiң жерi мен жылжымайтын мүлкiн жария ету бойынша шаралар кешенi жөнiндегi ұсыныстарды Қазақстан Республикасы Үкiметiнің қарауына енгiзсiн.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