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6f02" w14:textId="fa36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Грек Республикасының Президентi Константинос Стефанопулостың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24 маусым N 83-ө</w:t>
      </w:r>
    </w:p>
    <w:p>
      <w:pPr>
        <w:spacing w:after="0"/>
        <w:ind w:left="0"/>
        <w:jc w:val="both"/>
      </w:pPr>
      <w:bookmarkStart w:name="z0" w:id="0"/>
      <w:r>
        <w:rPr>
          <w:rFonts w:ascii="Times New Roman"/>
          <w:b w:val="false"/>
          <w:i w:val="false"/>
          <w:color w:val="000000"/>
          <w:sz w:val="28"/>
        </w:rPr>
        <w:t xml:space="preserve">
      Грек Республикасының Президентi Константинос Стефанопулостың Қазақстан Республикасына 2002 жылғы 25-27 маусымдағы ресми сапарын дайындау және өткізу жөнiнде Астана және Алматы қалаларында протоколдық-ұйымдастыру iс-шараларын қамтамасыз ету мақсатында: </w:t>
      </w:r>
      <w:r>
        <w:br/>
      </w:r>
      <w:r>
        <w:rPr>
          <w:rFonts w:ascii="Times New Roman"/>
          <w:b w:val="false"/>
          <w:i w:val="false"/>
          <w:color w:val="000000"/>
          <w:sz w:val="28"/>
        </w:rPr>
        <w:t xml:space="preserve">
      1. Қазақстан Республикасының Сыртқы iстер министрлiгi Грек Республикасының Президентi Константинос Стефанопулостың Қазақстан Республикасына 2002 жылғы 25-27 маусымдағы ресми сапарын (бұдан әрi - сапар) дайындау және өткiзу жөнiнде Астана және Алматы қалаларында ұйымдастыру iс-шараларын қамтамасыз етсiн. </w:t>
      </w:r>
      <w:r>
        <w:br/>
      </w: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Грек Республикасы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2002 жылға арналған республикалық бюджетте "Ресми делегацияларға қызмет көрсету" бағдарламасы бойынша көзделген қаражаттың есебiнен сапарды өткiзуге арналған шығыстарды қаржыландыруды қамтамасыз етсiн. </w:t>
      </w:r>
      <w:r>
        <w:br/>
      </w: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Грек Республикасының ресми делегациясы мүшелерiнiң әуежайдағы, тұратын және болатын орындарындағы қауiпсiздiгiн, сондай-ақ жүретiн бағыттары бойынша бiрге жүрудi қамтамасыз етсiн. </w:t>
      </w:r>
      <w:r>
        <w:br/>
      </w: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Грек Республикасының Президентi арнайы ұшағының Қазақстан Республикасының аумағы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xml:space="preserve">
      5. Қазақстан Республикасы Сыртқы iстер министрлiгiнiң Инвестициялар жөнiндегi комитетi: </w:t>
      </w:r>
      <w:r>
        <w:br/>
      </w:r>
      <w:r>
        <w:rPr>
          <w:rFonts w:ascii="Times New Roman"/>
          <w:b w:val="false"/>
          <w:i w:val="false"/>
          <w:color w:val="000000"/>
          <w:sz w:val="28"/>
        </w:rPr>
        <w:t xml:space="preserve">
      Астана қаласының әкiмiмен бiрлесiп, Қазақстан Республикасы мен Грек Республикасы кәсiпкерлерiнiң қатысуымен Астана қаласында "дөңгелек үстел" ұйымдастырсын; </w:t>
      </w:r>
      <w:r>
        <w:br/>
      </w:r>
      <w:r>
        <w:rPr>
          <w:rFonts w:ascii="Times New Roman"/>
          <w:b w:val="false"/>
          <w:i w:val="false"/>
          <w:color w:val="000000"/>
          <w:sz w:val="28"/>
        </w:rPr>
        <w:t xml:space="preserve">
      Алматы қаласының әкiмiмен бiрлесiп, Қазақстан Республикасы мен Грек Республикасы кәсiпкерлерiнiң қатысуымен Алматы қаласында бизнес-форум ұйымдастырсын. </w:t>
      </w:r>
      <w:r>
        <w:br/>
      </w:r>
      <w:r>
        <w:rPr>
          <w:rFonts w:ascii="Times New Roman"/>
          <w:b w:val="false"/>
          <w:i w:val="false"/>
          <w:color w:val="000000"/>
          <w:sz w:val="28"/>
        </w:rPr>
        <w:t xml:space="preserve">
      6. Қазақстан Республикасының Мәдениет, ақпарат және қоғамдық келiсiм министрлiгi сапардың бұқаралық ақпарат құралдарында жария етiлуiн қамтамасыз етсiн. </w:t>
      </w:r>
      <w:r>
        <w:br/>
      </w:r>
      <w:r>
        <w:rPr>
          <w:rFonts w:ascii="Times New Roman"/>
          <w:b w:val="false"/>
          <w:i w:val="false"/>
          <w:color w:val="000000"/>
          <w:sz w:val="28"/>
        </w:rPr>
        <w:t xml:space="preserve">
      7. Астана және Алматы қалаларының әкiмдерi Грек Республикасының ресми делегациясын күтiп алу және шығарып салу, Астана және Алматы қалаларының әуежайлары мен көшелерiн безендiру жөнiндегi ұйымдастыру iс-шараларының орындалуын қамтамасыз етсiн. </w:t>
      </w:r>
      <w:r>
        <w:br/>
      </w:r>
      <w:r>
        <w:rPr>
          <w:rFonts w:ascii="Times New Roman"/>
          <w:b w:val="false"/>
          <w:i w:val="false"/>
          <w:color w:val="000000"/>
          <w:sz w:val="28"/>
        </w:rPr>
        <w:t xml:space="preserve">
      8. Қазақстан Республикасының Республикалық ұланы (келiсiм бойынша) Грек Республиканың Президентi Константинос Стефанопулосты Астана және Алматы қалаларының әуежайларында күтiп алу және шығарып салу рәсiмiне қатыссын. </w:t>
      </w:r>
      <w:r>
        <w:br/>
      </w:r>
      <w:r>
        <w:rPr>
          <w:rFonts w:ascii="Times New Roman"/>
          <w:b w:val="false"/>
          <w:i w:val="false"/>
          <w:color w:val="000000"/>
          <w:sz w:val="28"/>
        </w:rPr>
        <w:t xml:space="preserve">
      9. Осы өкiмінiң iске асырылуын бақылау Қазақстан Республикасының Сыртқы iстер министрлiгiне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