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5bcbf" w14:textId="f95bc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екінші тоқсандағы мәжілістерінде қаралатын мәселелердің тізбесі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2002 жылғы 1 сәуір N 21-ө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2002 жылғы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екінші тоқсандағы мәжілістерінде қаралатын мәселелердің тізбесі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Орталық атқарушы органдар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мәжілістерінде қаралатын материалдардың уақтылы дайындалуын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енгізілуін қамтамасыз етсін.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2002 жылғы 1 сәуірдегі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N 21-ө өкімімен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Қазақстан Республикасы Үкіметінің 2002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ІІ тоқсандағы мәжілістерінде қаралатын мәселелердің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Күні     !      Мәселенің атауы           ! Дайындалуына ! Баяндамашылар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!                                !  жауаптылар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                   2                        3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23 сәуір  Қазақстан Республикасының        Экономика      М.Т.Есенбаев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2002 жылғы І тоқсандағы әлеу.    және сауда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меттік-экономикалық дамуының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қорытындылары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23 сәуір  Мемлекеттік бюджеттің            Қаржы          Қ.Н.Келімбетов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2002 жылғы І тоқсанда орында.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луының қорытындылары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23 сәуір  Қазақстан Республикасындағы     Туризм және     Д.Б.Тұрлыханов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бұқаралық спорт пен жоғары      спорт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жетістіктер спортының жай-күйі  агенттік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және оларды одан әрі дамыту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 мамыр   2003-2005 жылдарға арналған     Ауыл            А.С.Есімов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агроазық-түліктік мемлекеттік  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бағдарламаның жобасы туралы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 мамыр   Қазақстан Республикасы          Қаржы           Қ.Н.Келімбетов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Үкіметінің 2001 жылғы рес.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публикалық бюджеттің атқарылуы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туралы жылдық есебін қарау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 мамыр   Орталық және жергілікті мем.    Әділет          Г.В.Ким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лекеттік органдардың норматив.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тік құқықтық кесімдерін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мемлекеттік тіркеудің кейбір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 маусым  Әскери мүлікті сатудан          Қорғаныс        М.Қ.Алтынбаев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алынған қаражатты Қарулы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Күштердің мұқтаждарына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пайдаланудың тәртібі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 маусым  2002-2004 жылдарға арналған     Табиғи моно.    Е.А.Досаев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тариф саясатын жетілдіру        полияларды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туралы                          реттеу,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бәсекелестікті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қорғау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шағын бизнесті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қолдау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агенттік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