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0b01" w14:textId="9550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2000 жылғы 9 ақпандағы N 20 өкіміне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21 маусым N 46-ө. Күші жойылды - ҚР Үкіметінің 2003.09.24. N 228 өкімімен.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Премьер-Министріне ақпараттық материалдарды ұсынудың кестесін бекіту туралы" Қазақстан Республикасының Премьер-Министрінің 2000 жылғы 9 ақпандағы N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Премьер-Министріне ақпараттық материалдарды ұсынудың кестесінде: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1, 75-2-жолдардағы 3-бағандағы "МКМ Салық полициясы комитеті мен", "МКМ Салық полициясы комитеті және" деген сөздер тиісінше "Қаржы полициясы агенттігі мен МКМ", "Қаржы полициясы агенттігі және МКМ"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2, 7, 17, 37, 38, 42, 45, 60, 61, 72, 76-жолдардағы 4-бағандағы "және әлеуметтік сала"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7-жолдағы 3-бағандағы "Энергетика, индустрия және саудамині" деген сөздер "ЭМРМ"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7, 17, 34, 37, 38, 40, 42, 45, 55, 60, 61, 62, 63, 76-жолдардағы 4-бағандағы "Өндірістік бөлім" деген сөздер "Өндірістік сала және инфрақұрылым бөлімі"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11-жолдағы: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"7" деген сан "20"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"10" деген сан "23"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17, 45, 75-3, 75-6-жолдардағы 3-бағандағы "Экономмині" деген сөз "Экономсаудамині"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17, 37, 45, 76-жолдардағы 4-баған мынадай сөздермен толықтырылсын: "Әлеуметтік-мәдени даму бөлімі";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30-жолдағы 2-баған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"Екінші деңгейдегі банктердің шағын кәсіпкерлік субъектілерін несиелендіру көлемі туралы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31-жолдағы 2-баған мынадай редакцияда жазылсын: "Екінші деңгейдегі банктердің Халықтық Банк бойынша ақпаратты бөліп көрсете отырып, халықтың қаражатын салымдарға тартуы туралы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36, 39, 50-жолдардағы 4-баған мынадай редакцияда жазылсын: "Аймақтық даму бөлімі және Әлеуметтік-мәдени даму бөлімі";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37-жолдағы 3-баған мынадай редакцияда жазылсын: "тоқсан аяқталғаннан кейінгі айдың 15-күні, Еңбекмині және Монополиябизнесагенттігі";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38-жолдағы: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"(облыстар тұрғысында)" деген сөздер "(экономика секторлары бойынша және аймақтық бөліністе)"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"келесі айдың 23-күні, Ұлттықбанк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39, 41, 66, 67-жолдардағы 4-бағандағы "Аймақтық даму және әлеуметтік сала бөлімі" деген сөздер "Әлеуметтік-мәдени даму бөлімі"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42-жолдағы 3-бағандағы "Энергетика, индустрия және саудамині" деген сөздер "Экономсаудамині"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43-жолдағы 3-бағандағы "Ұлттық зейнетақы агенттігі" деген сөздер "Жинақтаушы зейнетақы қорларының қызметін реттеу жөніндегі комитеті"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58-жолдағы 3-баған мынадай редакцияда жазылсын: "Тоқсан сайын, Алдын-ала деректер есепті тоқсаннан кейін 30-күн (талдамалы ұсыну). Есепті деректер есепті кезеңнен кейін 90-күн (талдамалы және стандартты ұсыну), Ұлттықбанк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59-жолдағы 4-баған мынадай редакцияда жазылсын: "Әлеуметтік-мәдени даму бөлімі және Аймақтық даму бөлімі";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60-жолдағы 3-баған мынадай редакцияда жазылсын: "тоқсан аяқталғаннан кейінгі айдың 20-күні, СІМ-нің Инвестициялар жөніндегі комитеті";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61-жолдағы 3-бағандағы "Инвестициялар жөніндегі агенттік", "Табиғатқорғаумині" деген сөздер "ЭМРМ"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62, 63-жолдардағы 3-баған мынадай редакцияда жазылсын: "есепті жылдың 10-тамызында және келесі жылдың 10-ақпанында, Қаржымині";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65-жолдағы 3-баған мынадай редакцияда жазылсын: "есепті жылдың 20-шілдесінде және келесі жылдың 20-ақпанында, Мемматрезерв жөніндегі агенттігі";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кестеге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18-жолдағы: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"Мемматрезервтер жөніндегі комитеті" деген сөздер "Мемматрезерв жөніндегі агенттігі"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 мынадай редакцияда жазылсын: "есепті жылдың 20-шілдесінде және келесі жылдың 20-ақпанында, Мемматрезерв жөніндегі агенттігі";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ІІІ бөлімнің тақырыбы мынадай редакцияда жазылсын: "Бағалы қағаздар рыногының жағдайы туралы ақпарат";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22 және 23-жолдар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27 және 28-жолдардағы 2-бағандағы "(құпия)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31-3-жолдағы 3-бағандағы "Экономикаминіне", "ЭкМ" деген сөздер "Экономсаудамині"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31-6-жолдағы 3-бағандағы "Экономикамині" деген сөз "Экономсаудамині"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