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df8b" w14:textId="673d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Бірінші Параолимпиадалық ойындарын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2001 жылғы 11 маусым N 44-ө</w:t>
      </w:r>
    </w:p>
    <w:p>
      <w:pPr>
        <w:spacing w:after="0"/>
        <w:ind w:left="0"/>
        <w:jc w:val="both"/>
      </w:pPr>
      <w:bookmarkStart w:name="z0" w:id="0"/>
      <w:r>
        <w:rPr>
          <w:rFonts w:ascii="Times New Roman"/>
          <w:b w:val="false"/>
          <w:i w:val="false"/>
          <w:color w:val="000000"/>
          <w:sz w:val="28"/>
        </w:rPr>
        <w:t xml:space="preserve">
      1. Қазақстан Республикасы Туризм және спорт жөніндегі агенттігінің Қазақстан Республикасы тәуелсіздігінің 10 жылдығына арналған Қазақстан Республикасының Бірінші Параолимпиадалық ойындарын (бұдан әрі - Параолимпиадалық ойындар) 2001 жылғы 13-17 шілдеде Астана қаласында өткізу туралы ұсынысы қабылдансын. </w:t>
      </w:r>
      <w:r>
        <w:br/>
      </w:r>
      <w:r>
        <w:rPr>
          <w:rFonts w:ascii="Times New Roman"/>
          <w:b w:val="false"/>
          <w:i w:val="false"/>
          <w:color w:val="000000"/>
          <w:sz w:val="28"/>
        </w:rPr>
        <w:t xml:space="preserve">
      2. Қоса беріліп отырған Параолимпиадалық ойындарға даярлық және өткізу жөніндегі ұйымдастыру комитетінің құрамы бекітілсін. </w:t>
      </w:r>
      <w:r>
        <w:br/>
      </w:r>
      <w:r>
        <w:rPr>
          <w:rFonts w:ascii="Times New Roman"/>
          <w:b w:val="false"/>
          <w:i w:val="false"/>
          <w:color w:val="000000"/>
          <w:sz w:val="28"/>
        </w:rPr>
        <w:t xml:space="preserve">
      3. Қазақстан Республикасының Туризм және спорт жөніндегі агенттігі, Қазақстан Республикасының Еңбек және халықты әлеуметтік қорғау министрлігі Астана қаласының әкімімен бірлесіп, Параолимпиадалық ойындарды өткізуді ұйымдастырсын. </w:t>
      </w:r>
      <w:r>
        <w:br/>
      </w:r>
      <w:r>
        <w:rPr>
          <w:rFonts w:ascii="Times New Roman"/>
          <w:b w:val="false"/>
          <w:i w:val="false"/>
          <w:color w:val="000000"/>
          <w:sz w:val="28"/>
        </w:rPr>
        <w:t xml:space="preserve">
      4. Қазақстан Республикасының Туризм және спорт жөніндегі агенттігі Астана қаласының әкімімен, Қазақстан Республикасының Білім және ғылым министрлігімен, Қазақстан Республикасының Мәдениет, ақпарат және қоғамдық келісім министрлігімен бірлесіп, Қ.Мұңайтпасов атындағы Орталық стадионда Параолимпиадалық ойындардың салтанатты ашылуының мәдени-спорттық мерекесін өткізсін. </w:t>
      </w:r>
      <w:r>
        <w:br/>
      </w:r>
      <w:r>
        <w:rPr>
          <w:rFonts w:ascii="Times New Roman"/>
          <w:b w:val="false"/>
          <w:i w:val="false"/>
          <w:color w:val="000000"/>
          <w:sz w:val="28"/>
        </w:rPr>
        <w:t xml:space="preserve">
      5. Облыстардың, Алматы және Астана қалаларының әкімдері Параолимпиадалық ойындардың іріктеу жарыстарының қалаларда, облыстарда ұйымшылдықпен өткізу жөніндегі іс-шаралардың жүзеге асырылуын, сондай-ақ облыстардың, Алматы және Астана қалаларының спорт делегацияларының Параолимпиадалық ойындардың салтанатты рәсімдеріне және ақтық жарыстарына қатысуы үшін дайындалуын және қатысуын қамтамасыз етсін. </w:t>
      </w:r>
      <w:r>
        <w:br/>
      </w:r>
      <w:r>
        <w:rPr>
          <w:rFonts w:ascii="Times New Roman"/>
          <w:b w:val="false"/>
          <w:i w:val="false"/>
          <w:color w:val="000000"/>
          <w:sz w:val="28"/>
        </w:rPr>
        <w:t xml:space="preserve">
      6. Қазақстан Республикасының Ішкі істер министрлігі Параолимпиадалық ойындарға қатысушылар тұратын және жарыстар өткізілетін орындарда қоғамдық тәртіпті қамтамасыз етсін. </w:t>
      </w:r>
      <w:r>
        <w:br/>
      </w:r>
      <w:r>
        <w:rPr>
          <w:rFonts w:ascii="Times New Roman"/>
          <w:b w:val="false"/>
          <w:i w:val="false"/>
          <w:color w:val="000000"/>
          <w:sz w:val="28"/>
        </w:rPr>
        <w:t xml:space="preserve">
      7. Қазақстан Республикасының Денсаулық сақтау ісі жөніндегі агенттігі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Параолимпиадалық ойындарға қатысушыларға медициналық қызмет көрсетуді </w:t>
      </w:r>
    </w:p>
    <w:p>
      <w:pPr>
        <w:spacing w:after="0"/>
        <w:ind w:left="0"/>
        <w:jc w:val="both"/>
      </w:pPr>
      <w:r>
        <w:rPr>
          <w:rFonts w:ascii="Times New Roman"/>
          <w:b w:val="false"/>
          <w:i w:val="false"/>
          <w:color w:val="000000"/>
          <w:sz w:val="28"/>
        </w:rPr>
        <w:t>ұйымдастырсын.</w:t>
      </w:r>
    </w:p>
    <w:p>
      <w:pPr>
        <w:spacing w:after="0"/>
        <w:ind w:left="0"/>
        <w:jc w:val="both"/>
      </w:pPr>
      <w:r>
        <w:rPr>
          <w:rFonts w:ascii="Times New Roman"/>
          <w:b w:val="false"/>
          <w:i w:val="false"/>
          <w:color w:val="000000"/>
          <w:sz w:val="28"/>
        </w:rPr>
        <w:t xml:space="preserve">     8.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Параолимпиадалық ойындар қатысушыларының мәдени бағдарламасын </w:t>
      </w:r>
    </w:p>
    <w:p>
      <w:pPr>
        <w:spacing w:after="0"/>
        <w:ind w:left="0"/>
        <w:jc w:val="both"/>
      </w:pPr>
      <w:r>
        <w:rPr>
          <w:rFonts w:ascii="Times New Roman"/>
          <w:b w:val="false"/>
          <w:i w:val="false"/>
          <w:color w:val="000000"/>
          <w:sz w:val="28"/>
        </w:rPr>
        <w:t xml:space="preserve">ұйымдастыруға жәрдем көрсетсін және оларды даярлау мен өткізу барысының </w:t>
      </w:r>
    </w:p>
    <w:p>
      <w:pPr>
        <w:spacing w:after="0"/>
        <w:ind w:left="0"/>
        <w:jc w:val="both"/>
      </w:pPr>
      <w:r>
        <w:rPr>
          <w:rFonts w:ascii="Times New Roman"/>
          <w:b w:val="false"/>
          <w:i w:val="false"/>
          <w:color w:val="000000"/>
          <w:sz w:val="28"/>
        </w:rPr>
        <w:t>бұқаралық ақпарат құралдарында кеңінен жария болуын қамтамасыз етсін.</w:t>
      </w:r>
    </w:p>
    <w:p>
      <w:pPr>
        <w:spacing w:after="0"/>
        <w:ind w:left="0"/>
        <w:jc w:val="both"/>
      </w:pPr>
      <w:r>
        <w:rPr>
          <w:rFonts w:ascii="Times New Roman"/>
          <w:b w:val="false"/>
          <w:i w:val="false"/>
          <w:color w:val="000000"/>
          <w:sz w:val="28"/>
        </w:rPr>
        <w:t xml:space="preserve">     9. Қазақстан Республикасының Көлік және коммуникациялар министрлігі </w:t>
      </w:r>
    </w:p>
    <w:p>
      <w:pPr>
        <w:spacing w:after="0"/>
        <w:ind w:left="0"/>
        <w:jc w:val="both"/>
      </w:pPr>
      <w:r>
        <w:rPr>
          <w:rFonts w:ascii="Times New Roman"/>
          <w:b w:val="false"/>
          <w:i w:val="false"/>
          <w:color w:val="000000"/>
          <w:sz w:val="28"/>
        </w:rPr>
        <w:t>Параолимпиадалық ойындарға қатысушыларды тасымалдауға жәрдем көрсетсін.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2001 жылғы 11 маусымдағы</w:t>
      </w:r>
    </w:p>
    <w:p>
      <w:pPr>
        <w:spacing w:after="0"/>
        <w:ind w:left="0"/>
        <w:jc w:val="both"/>
      </w:pPr>
      <w:r>
        <w:rPr>
          <w:rFonts w:ascii="Times New Roman"/>
          <w:b w:val="false"/>
          <w:i w:val="false"/>
          <w:color w:val="000000"/>
          <w:sz w:val="28"/>
        </w:rPr>
        <w:t>                                      N 44 өкімімен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Параолимпиадалық ойындарға даярлық және</w:t>
      </w:r>
    </w:p>
    <w:p>
      <w:pPr>
        <w:spacing w:after="0"/>
        <w:ind w:left="0"/>
        <w:jc w:val="both"/>
      </w:pPr>
      <w:r>
        <w:rPr>
          <w:rFonts w:ascii="Times New Roman"/>
          <w:b w:val="false"/>
          <w:i w:val="false"/>
          <w:color w:val="000000"/>
          <w:sz w:val="28"/>
        </w:rPr>
        <w:t>            өткізу жөніндегі ұйымдастыру комитетінің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Тұрлыханов             - Қазақстан Республикасының Туризм және спорт</w:t>
      </w:r>
    </w:p>
    <w:p>
      <w:pPr>
        <w:spacing w:after="0"/>
        <w:ind w:left="0"/>
        <w:jc w:val="both"/>
      </w:pPr>
      <w:r>
        <w:rPr>
          <w:rFonts w:ascii="Times New Roman"/>
          <w:b w:val="false"/>
          <w:i w:val="false"/>
          <w:color w:val="000000"/>
          <w:sz w:val="28"/>
        </w:rPr>
        <w:t>     Дәулет Болатұлы          жөніндегі агенттігінің төрағасы,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Бәйменов               - Қазақстан Республикасының Еңбек және</w:t>
      </w:r>
    </w:p>
    <w:p>
      <w:pPr>
        <w:spacing w:after="0"/>
        <w:ind w:left="0"/>
        <w:jc w:val="both"/>
      </w:pPr>
      <w:r>
        <w:rPr>
          <w:rFonts w:ascii="Times New Roman"/>
          <w:b w:val="false"/>
          <w:i w:val="false"/>
          <w:color w:val="000000"/>
          <w:sz w:val="28"/>
        </w:rPr>
        <w:t>     Әлихан Мұхамедияұлы      халықты әлеуметтік қорғау министрі,</w:t>
      </w:r>
    </w:p>
    <w:p>
      <w:pPr>
        <w:spacing w:after="0"/>
        <w:ind w:left="0"/>
        <w:jc w:val="both"/>
      </w:pPr>
      <w:r>
        <w:rPr>
          <w:rFonts w:ascii="Times New Roman"/>
          <w:b w:val="false"/>
          <w:i w:val="false"/>
          <w:color w:val="000000"/>
          <w:sz w:val="28"/>
        </w:rPr>
        <w:t>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Мұхаметжанов           - Астана қаласы әкімінің орынбасары,</w:t>
      </w:r>
    </w:p>
    <w:p>
      <w:pPr>
        <w:spacing w:after="0"/>
        <w:ind w:left="0"/>
        <w:jc w:val="both"/>
      </w:pPr>
      <w:r>
        <w:rPr>
          <w:rFonts w:ascii="Times New Roman"/>
          <w:b w:val="false"/>
          <w:i w:val="false"/>
          <w:color w:val="000000"/>
          <w:sz w:val="28"/>
        </w:rPr>
        <w:t>     Төлеген Мұхаметжанұлы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Тәнекеев               - Қазақстан Республикасы Мүгедектер</w:t>
      </w:r>
    </w:p>
    <w:p>
      <w:pPr>
        <w:spacing w:after="0"/>
        <w:ind w:left="0"/>
        <w:jc w:val="both"/>
      </w:pPr>
      <w:r>
        <w:rPr>
          <w:rFonts w:ascii="Times New Roman"/>
          <w:b w:val="false"/>
          <w:i w:val="false"/>
          <w:color w:val="000000"/>
          <w:sz w:val="28"/>
        </w:rPr>
        <w:t>     Сейдалым Нысанбайұлы     қоғамының төрағасы,</w:t>
      </w:r>
    </w:p>
    <w:p>
      <w:pPr>
        <w:spacing w:after="0"/>
        <w:ind w:left="0"/>
        <w:jc w:val="both"/>
      </w:pPr>
      <w:r>
        <w:rPr>
          <w:rFonts w:ascii="Times New Roman"/>
          <w:b w:val="false"/>
          <w:i w:val="false"/>
          <w:color w:val="000000"/>
          <w:sz w:val="28"/>
        </w:rPr>
        <w:t>                              төрағаның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Айдарханов             - Қазақстан Республикасының Денсаулық</w:t>
      </w:r>
    </w:p>
    <w:p>
      <w:pPr>
        <w:spacing w:after="0"/>
        <w:ind w:left="0"/>
        <w:jc w:val="both"/>
      </w:pPr>
      <w:r>
        <w:rPr>
          <w:rFonts w:ascii="Times New Roman"/>
          <w:b w:val="false"/>
          <w:i w:val="false"/>
          <w:color w:val="000000"/>
          <w:sz w:val="28"/>
        </w:rPr>
        <w:t>     Арман Тергеуұлы          сақтау ісі жөніндегі агенттігі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Әлімбекова             - Қазақстан Республикасының Туризм және</w:t>
      </w:r>
    </w:p>
    <w:p>
      <w:pPr>
        <w:spacing w:after="0"/>
        <w:ind w:left="0"/>
        <w:jc w:val="both"/>
      </w:pPr>
      <w:r>
        <w:rPr>
          <w:rFonts w:ascii="Times New Roman"/>
          <w:b w:val="false"/>
          <w:i w:val="false"/>
          <w:color w:val="000000"/>
          <w:sz w:val="28"/>
        </w:rPr>
        <w:t>     Гүлнар Смаділқызы        спорт жөніндегі агенттігі қаржы және</w:t>
      </w:r>
    </w:p>
    <w:p>
      <w:pPr>
        <w:spacing w:after="0"/>
        <w:ind w:left="0"/>
        <w:jc w:val="both"/>
      </w:pPr>
      <w:r>
        <w:rPr>
          <w:rFonts w:ascii="Times New Roman"/>
          <w:b w:val="false"/>
          <w:i w:val="false"/>
          <w:color w:val="000000"/>
          <w:sz w:val="28"/>
        </w:rPr>
        <w:t>                              экономика бөлімінің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Қанағатов              - Қазақстан Республикасының Туризм және</w:t>
      </w:r>
    </w:p>
    <w:p>
      <w:pPr>
        <w:spacing w:after="0"/>
        <w:ind w:left="0"/>
        <w:jc w:val="both"/>
      </w:pPr>
      <w:r>
        <w:rPr>
          <w:rFonts w:ascii="Times New Roman"/>
          <w:b w:val="false"/>
          <w:i w:val="false"/>
          <w:color w:val="000000"/>
          <w:sz w:val="28"/>
        </w:rPr>
        <w:t>     Елсияр Баймұхаметұлы     спорт жөніндегі агенттігі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Нәлібаев               - Қазақстан Республикасының Көлік және</w:t>
      </w:r>
    </w:p>
    <w:p>
      <w:pPr>
        <w:spacing w:after="0"/>
        <w:ind w:left="0"/>
        <w:jc w:val="both"/>
      </w:pPr>
      <w:r>
        <w:rPr>
          <w:rFonts w:ascii="Times New Roman"/>
          <w:b w:val="false"/>
          <w:i w:val="false"/>
          <w:color w:val="000000"/>
          <w:sz w:val="28"/>
        </w:rPr>
        <w:t>     Әбдіхалық Зәкірұлы       коммуникациялар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Отто                   - Қазақстан Республикасының Ішкі істер</w:t>
      </w:r>
    </w:p>
    <w:p>
      <w:pPr>
        <w:spacing w:after="0"/>
        <w:ind w:left="0"/>
        <w:jc w:val="both"/>
      </w:pPr>
      <w:r>
        <w:rPr>
          <w:rFonts w:ascii="Times New Roman"/>
          <w:b w:val="false"/>
          <w:i w:val="false"/>
          <w:color w:val="000000"/>
          <w:sz w:val="28"/>
        </w:rPr>
        <w:t>     Иван Иванович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Рябченко               - Қазақстан Республикасының Мәдениет,</w:t>
      </w:r>
    </w:p>
    <w:p>
      <w:pPr>
        <w:spacing w:after="0"/>
        <w:ind w:left="0"/>
        <w:jc w:val="both"/>
      </w:pPr>
      <w:r>
        <w:rPr>
          <w:rFonts w:ascii="Times New Roman"/>
          <w:b w:val="false"/>
          <w:i w:val="false"/>
          <w:color w:val="000000"/>
          <w:sz w:val="28"/>
        </w:rPr>
        <w:t>     Олег Григорьевич         ақпарат және қоғамдық келісім бірінші</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Жұмағұлов              - Қазақстан Республикасының Білім және</w:t>
      </w:r>
    </w:p>
    <w:p>
      <w:pPr>
        <w:spacing w:after="0"/>
        <w:ind w:left="0"/>
        <w:jc w:val="both"/>
      </w:pPr>
      <w:r>
        <w:rPr>
          <w:rFonts w:ascii="Times New Roman"/>
          <w:b w:val="false"/>
          <w:i w:val="false"/>
          <w:color w:val="000000"/>
          <w:sz w:val="28"/>
        </w:rPr>
        <w:t>     Бақытжан Тұрсынұлы       ғылым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Өтеулина               - Қазақстан Республикасының Еңбек және</w:t>
      </w:r>
    </w:p>
    <w:p>
      <w:pPr>
        <w:spacing w:after="0"/>
        <w:ind w:left="0"/>
        <w:jc w:val="both"/>
      </w:pPr>
      <w:r>
        <w:rPr>
          <w:rFonts w:ascii="Times New Roman"/>
          <w:b w:val="false"/>
          <w:i w:val="false"/>
          <w:color w:val="000000"/>
          <w:sz w:val="28"/>
        </w:rPr>
        <w:t>     Хафиза Мұқтарқызы        халықты әлеуметтік қорғау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