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ad2c" w14:textId="1f9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секторының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наурыз N 205а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секторында басқаруды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"Қазақойл" ұлттық мұнай-газ компаниясы" акционерлік қоғамы туралы" 1997 жылғы 24 наурыздағы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"ҚазТрансОйл"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заңдарда белгіленген тәртіппен, бір апталық мерзім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 орындау мақсатында "Қазақойл" ұлттық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мұнай-газ компаниясы" жабық акционерлік қоғамының жарғылық капиталын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азайтуды;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"ҚазТрансОйл" жабық акционерлік қоғамын "ҚазТрансОйл"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жөніндегі ұлттық компания" жабық акционерлік қоғамы деп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Қазақстан Республикасы Үкіметінің бұрын қабылданған актілерін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қаулыға сәйкес келтіру туралы ұсыныс енгізуді;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осы қаулыдан туындайтын өзге де шаралар қабылдауды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қолдануға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