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115e4" w14:textId="c8115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 ұйымдардың алдындағы берешектердің проблемасын шешу жөніндегі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28 желтоқсан N 2005. Күші жойылды - Қазақстан Республикасы Үкіметінің 2017 жылғы 8 маусымдағы № 353 қаулысымен</w:t>
      </w:r>
    </w:p>
    <w:p>
      <w:pPr>
        <w:spacing w:after="0"/>
        <w:ind w:left="0"/>
        <w:jc w:val="both"/>
      </w:pPr>
      <w:r>
        <w:rPr>
          <w:rFonts w:ascii="Times New Roman"/>
          <w:b w:val="false"/>
          <w:i w:val="false"/>
          <w:color w:val="ff0000"/>
          <w:sz w:val="28"/>
        </w:rPr>
        <w:t xml:space="preserve">
      Ескерту. Күші жойылды - ҚР Үкіметінің 08.06.2017 </w:t>
      </w:r>
      <w:r>
        <w:rPr>
          <w:rFonts w:ascii="Times New Roman"/>
          <w:b w:val="false"/>
          <w:i w:val="false"/>
          <w:color w:val="ff0000"/>
          <w:sz w:val="28"/>
        </w:rPr>
        <w:t>№ 353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 мемлекеттік органдарының және шаруашылық жүргізуші субъектілерінің шетелдік ұйымдардың алдындағы берешегін өтеудің тетігі мен тәсілін жасау мақсатында Қазақстан Республикасының Үкіметі қаулы етеді: </w:t>
      </w:r>
    </w:p>
    <w:bookmarkStart w:name="z11" w:id="0"/>
    <w:p>
      <w:pPr>
        <w:spacing w:after="0"/>
        <w:ind w:left="0"/>
        <w:jc w:val="both"/>
      </w:pPr>
      <w:r>
        <w:rPr>
          <w:rFonts w:ascii="Times New Roman"/>
          <w:b w:val="false"/>
          <w:i w:val="false"/>
          <w:color w:val="000000"/>
          <w:sz w:val="28"/>
        </w:rPr>
        <w:t>
      1. Мынадай құрамда тұрақты жұмыс істейтін Шетелдік ұйымдардың алдындағы берешек мәселелері жөніндегі ведомствоаралық комиссия құрылсын:</w:t>
      </w:r>
    </w:p>
    <w:bookmarkEnd w:id="0"/>
    <w:p>
      <w:pPr>
        <w:spacing w:after="0"/>
        <w:ind w:left="0"/>
        <w:jc w:val="both"/>
      </w:pPr>
      <w:r>
        <w:rPr>
          <w:rFonts w:ascii="Times New Roman"/>
          <w:b w:val="false"/>
          <w:i w:val="false"/>
          <w:color w:val="000000"/>
          <w:sz w:val="28"/>
        </w:rPr>
        <w:t>
      Қазақстан Республикасының Әділет министрі, төраға</w:t>
      </w:r>
    </w:p>
    <w:p>
      <w:pPr>
        <w:spacing w:after="0"/>
        <w:ind w:left="0"/>
        <w:jc w:val="both"/>
      </w:pPr>
      <w:r>
        <w:rPr>
          <w:rFonts w:ascii="Times New Roman"/>
          <w:b w:val="false"/>
          <w:i w:val="false"/>
          <w:color w:val="000000"/>
          <w:sz w:val="28"/>
        </w:rPr>
        <w:t>
      Қазақстан Республикасы Әділет министрлігінің жауапты хатшысы, төрағаның орынбасары</w:t>
      </w:r>
    </w:p>
    <w:p>
      <w:pPr>
        <w:spacing w:after="0"/>
        <w:ind w:left="0"/>
        <w:jc w:val="both"/>
      </w:pPr>
      <w:r>
        <w:rPr>
          <w:rFonts w:ascii="Times New Roman"/>
          <w:b w:val="false"/>
          <w:i w:val="false"/>
          <w:color w:val="000000"/>
          <w:sz w:val="28"/>
        </w:rPr>
        <w:t>
      Қазақстан Республикасы Әділет министрлігінің Мемлекеттің мүліктік құқықтарын қорғау департаментінің директоры, хатшы</w:t>
      </w:r>
    </w:p>
    <w:p>
      <w:pPr>
        <w:spacing w:after="0"/>
        <w:ind w:left="0"/>
        <w:jc w:val="both"/>
      </w:pPr>
      <w:r>
        <w:rPr>
          <w:rFonts w:ascii="Times New Roman"/>
          <w:b w:val="false"/>
          <w:i w:val="false"/>
          <w:color w:val="000000"/>
          <w:sz w:val="28"/>
        </w:rPr>
        <w:t>
      Қазақстан Республикасы Сыртқы істер министрінің бірінші орынбасары</w:t>
      </w:r>
    </w:p>
    <w:p>
      <w:pPr>
        <w:spacing w:after="0"/>
        <w:ind w:left="0"/>
        <w:jc w:val="both"/>
      </w:pPr>
      <w:r>
        <w:rPr>
          <w:rFonts w:ascii="Times New Roman"/>
          <w:b w:val="false"/>
          <w:i w:val="false"/>
          <w:color w:val="000000"/>
          <w:sz w:val="28"/>
        </w:rPr>
        <w:t>
      Қазақстан Республикасының Инвестициялар және даму вице-министрі</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both"/>
      </w:pPr>
      <w:r>
        <w:rPr>
          <w:rFonts w:ascii="Times New Roman"/>
          <w:b w:val="false"/>
          <w:i w:val="false"/>
          <w:color w:val="000000"/>
          <w:sz w:val="28"/>
        </w:rPr>
        <w:t>
      Қазақстан Республикасының Энергетика вице-министрі</w:t>
      </w:r>
    </w:p>
    <w:p>
      <w:pPr>
        <w:spacing w:after="0"/>
        <w:ind w:left="0"/>
        <w:jc w:val="both"/>
      </w:pPr>
      <w:r>
        <w:rPr>
          <w:rFonts w:ascii="Times New Roman"/>
          <w:b w:val="false"/>
          <w:i w:val="false"/>
          <w:color w:val="000000"/>
          <w:sz w:val="28"/>
        </w:rPr>
        <w:t>
      Қазақстан Республикасы Ауыл шаруашылығы министрлігінің жауапты хатшысы.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 w:id="1"/>
    <w:p>
      <w:pPr>
        <w:spacing w:after="0"/>
        <w:ind w:left="0"/>
        <w:jc w:val="both"/>
      </w:pPr>
      <w:r>
        <w:rPr>
          <w:rFonts w:ascii="Times New Roman"/>
          <w:b w:val="false"/>
          <w:i w:val="false"/>
          <w:color w:val="000000"/>
          <w:sz w:val="28"/>
        </w:rPr>
        <w:t xml:space="preserve">
       2. Қоса беріліп отырған Шетелдік ұйымдардың алдындағы берешек мәселелері жөніндегі ведомствоаралық комиссия туралы ереже бекітілсін. </w:t>
      </w:r>
    </w:p>
    <w:bookmarkEnd w:id="1"/>
    <w:bookmarkStart w:name="z13" w:id="2"/>
    <w:p>
      <w:pPr>
        <w:spacing w:after="0"/>
        <w:ind w:left="0"/>
        <w:jc w:val="both"/>
      </w:pPr>
      <w:r>
        <w:rPr>
          <w:rFonts w:ascii="Times New Roman"/>
          <w:b w:val="false"/>
          <w:i w:val="false"/>
          <w:color w:val="000000"/>
          <w:sz w:val="28"/>
        </w:rPr>
        <w:t xml:space="preserve">
      3. "Шетелдік кредиторлардың алдындағы берешектердің проблемасын шешу жөніндегі кейбір шаралар туралы" Қазақстан Республикасы Үкіметінің 1999 жылғы 1 шілдедегі </w:t>
      </w:r>
      <w:r>
        <w:rPr>
          <w:rFonts w:ascii="Times New Roman"/>
          <w:b w:val="false"/>
          <w:i w:val="false"/>
          <w:color w:val="000000"/>
          <w:sz w:val="28"/>
        </w:rPr>
        <w:t>N 913</w:t>
      </w:r>
      <w:r>
        <w:rPr>
          <w:rFonts w:ascii="Times New Roman"/>
          <w:b w:val="false"/>
          <w:i w:val="false"/>
          <w:color w:val="000000"/>
          <w:sz w:val="28"/>
        </w:rPr>
        <w:t xml:space="preserve"> қаулысының 1, 2, 3-тармақтарының күші жойылды деп танылсын. </w:t>
      </w:r>
    </w:p>
    <w:bookmarkEnd w:id="2"/>
    <w:bookmarkStart w:name="z14" w:id="3"/>
    <w:p>
      <w:pPr>
        <w:spacing w:after="0"/>
        <w:ind w:left="0"/>
        <w:jc w:val="both"/>
      </w:pPr>
      <w:r>
        <w:rPr>
          <w:rFonts w:ascii="Times New Roman"/>
          <w:b w:val="false"/>
          <w:i w:val="false"/>
          <w:color w:val="000000"/>
          <w:sz w:val="28"/>
        </w:rPr>
        <w:t>
      4. Осы қаулы қол қойылған күнінен бастап күшіне енеді.</w:t>
      </w:r>
    </w:p>
    <w:bookmarkEnd w:id="3"/>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1999 жылғы 28 желтоқсандағы</w:t>
            </w:r>
            <w:r>
              <w:br/>
            </w:r>
            <w:r>
              <w:rPr>
                <w:rFonts w:ascii="Times New Roman"/>
                <w:b w:val="false"/>
                <w:i w:val="false"/>
                <w:color w:val="000000"/>
                <w:sz w:val="20"/>
              </w:rPr>
              <w:t>N 2005 қаулысымен</w:t>
            </w:r>
            <w:r>
              <w:br/>
            </w:r>
            <w:r>
              <w:rPr>
                <w:rFonts w:ascii="Times New Roman"/>
                <w:b w:val="false"/>
                <w:i w:val="false"/>
                <w:color w:val="000000"/>
                <w:sz w:val="20"/>
              </w:rPr>
              <w:t>бекітілген</w:t>
            </w:r>
          </w:p>
        </w:tc>
      </w:tr>
    </w:tbl>
    <w:bookmarkStart w:name="z1" w:id="4"/>
    <w:p>
      <w:pPr>
        <w:spacing w:after="0"/>
        <w:ind w:left="0"/>
        <w:jc w:val="left"/>
      </w:pPr>
      <w:r>
        <w:rPr>
          <w:rFonts w:ascii="Times New Roman"/>
          <w:b/>
          <w:i w:val="false"/>
          <w:color w:val="000000"/>
        </w:rPr>
        <w:t xml:space="preserve"> Шетелдік ұйымдардың алдындағы берешек мәселелері</w:t>
      </w:r>
      <w:r>
        <w:br/>
      </w:r>
      <w:r>
        <w:rPr>
          <w:rFonts w:ascii="Times New Roman"/>
          <w:b/>
          <w:i w:val="false"/>
          <w:color w:val="000000"/>
        </w:rPr>
        <w:t>жөніндегі ведомствоаралық комиссия туралы</w:t>
      </w:r>
      <w:r>
        <w:br/>
      </w:r>
      <w:r>
        <w:rPr>
          <w:rFonts w:ascii="Times New Roman"/>
          <w:b/>
          <w:i w:val="false"/>
          <w:color w:val="000000"/>
        </w:rPr>
        <w:t>Ереже 1. Жалпы ережелер</w:t>
      </w:r>
    </w:p>
    <w:bookmarkEnd w:id="4"/>
    <w:p>
      <w:pPr>
        <w:spacing w:after="0"/>
        <w:ind w:left="0"/>
        <w:jc w:val="both"/>
      </w:pPr>
      <w:r>
        <w:rPr>
          <w:rFonts w:ascii="Times New Roman"/>
          <w:b w:val="false"/>
          <w:i w:val="false"/>
          <w:color w:val="000000"/>
          <w:sz w:val="28"/>
        </w:rPr>
        <w:t xml:space="preserve">
      Шетелдік ұйымдардың алдындағы берешек мәселелері жөніндегі ведомствоаралық комиссияның (бұдан әрі - Ведомствоаралық комиссия) қызметі Қазақстан Республикасының Конституциясына, Азаматтық кодекске, Бюджет кодексiне, "Инвестициялар туралы" Қазақстан Республикасының Заңына, Қазақстан Республикасының өзге де нормативтік құқықтық актілеріне және осы Ережеге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1-бөлімге өзгерту енгізілді - ҚР Үкіметінің 2000.03.16 N </w:t>
      </w:r>
      <w:r>
        <w:rPr>
          <w:rFonts w:ascii="Times New Roman"/>
          <w:b w:val="false"/>
          <w:i w:val="false"/>
          <w:color w:val="ff0000"/>
          <w:sz w:val="28"/>
        </w:rPr>
        <w:t>409</w:t>
      </w:r>
      <w:r>
        <w:rPr>
          <w:rFonts w:ascii="Times New Roman"/>
          <w:b w:val="false"/>
          <w:i w:val="false"/>
          <w:color w:val="ff0000"/>
          <w:sz w:val="28"/>
        </w:rPr>
        <w:t xml:space="preserve">, 2002.03.29. N </w:t>
      </w:r>
      <w:r>
        <w:rPr>
          <w:rFonts w:ascii="Times New Roman"/>
          <w:b w:val="false"/>
          <w:i w:val="false"/>
          <w:color w:val="ff0000"/>
          <w:sz w:val="28"/>
        </w:rPr>
        <w:t>371</w:t>
      </w:r>
      <w:r>
        <w:rPr>
          <w:rFonts w:ascii="Times New Roman"/>
          <w:b w:val="false"/>
          <w:i w:val="false"/>
          <w:color w:val="ff0000"/>
          <w:sz w:val="28"/>
        </w:rPr>
        <w:t xml:space="preserve">, 2005.03.02. N </w:t>
      </w:r>
      <w:r>
        <w:rPr>
          <w:rFonts w:ascii="Times New Roman"/>
          <w:b w:val="false"/>
          <w:i w:val="false"/>
          <w:color w:val="ff0000"/>
          <w:sz w:val="28"/>
        </w:rPr>
        <w:t>191</w:t>
      </w:r>
      <w:r>
        <w:rPr>
          <w:rFonts w:ascii="Times New Roman"/>
          <w:b w:val="false"/>
          <w:i w:val="false"/>
          <w:color w:val="ff0000"/>
          <w:sz w:val="28"/>
        </w:rPr>
        <w:t xml:space="preserve"> Қаулыларымен. </w:t>
      </w:r>
      <w:r>
        <w:br/>
      </w:r>
      <w:r>
        <w:rPr>
          <w:rFonts w:ascii="Times New Roman"/>
          <w:b w:val="false"/>
          <w:i w:val="false"/>
          <w:color w:val="000000"/>
          <w:sz w:val="28"/>
        </w:rPr>
        <w:t>
</w:t>
      </w:r>
    </w:p>
    <w:bookmarkStart w:name="z15" w:id="5"/>
    <w:p>
      <w:pPr>
        <w:spacing w:after="0"/>
        <w:ind w:left="0"/>
        <w:jc w:val="left"/>
      </w:pPr>
      <w:r>
        <w:rPr>
          <w:rFonts w:ascii="Times New Roman"/>
          <w:b/>
          <w:i w:val="false"/>
          <w:color w:val="000000"/>
        </w:rPr>
        <w:t xml:space="preserve">  2. Негізгі міндеттері мен функциялары</w:t>
      </w:r>
    </w:p>
    <w:bookmarkEnd w:id="5"/>
    <w:p>
      <w:pPr>
        <w:spacing w:after="0"/>
        <w:ind w:left="0"/>
        <w:jc w:val="both"/>
      </w:pPr>
      <w:r>
        <w:rPr>
          <w:rFonts w:ascii="Times New Roman"/>
          <w:b w:val="false"/>
          <w:i w:val="false"/>
          <w:color w:val="000000"/>
          <w:sz w:val="28"/>
        </w:rPr>
        <w:t xml:space="preserve">
      Ведомствоаралық комиссияның негізгі міндеті Қазақстан Республикасының шетел ұйымдары алдындағы берешек мәселелерін шешу бойынша ұсыныстар дайындау болып табылады. </w:t>
      </w:r>
    </w:p>
    <w:p>
      <w:pPr>
        <w:spacing w:after="0"/>
        <w:ind w:left="0"/>
        <w:jc w:val="both"/>
      </w:pPr>
      <w:r>
        <w:rPr>
          <w:rFonts w:ascii="Times New Roman"/>
          <w:b w:val="false"/>
          <w:i w:val="false"/>
          <w:color w:val="000000"/>
          <w:sz w:val="28"/>
        </w:rPr>
        <w:t xml:space="preserve">
      Ведомствоаралық комиссияның функциялары: </w:t>
      </w:r>
    </w:p>
    <w:p>
      <w:pPr>
        <w:spacing w:after="0"/>
        <w:ind w:left="0"/>
        <w:jc w:val="both"/>
      </w:pPr>
      <w:r>
        <w:rPr>
          <w:rFonts w:ascii="Times New Roman"/>
          <w:b w:val="false"/>
          <w:i w:val="false"/>
          <w:color w:val="000000"/>
          <w:sz w:val="28"/>
        </w:rPr>
        <w:t xml:space="preserve">
      - шетел ұйымдарының алдындағы берешектер бойынша материалдарды қарау;   </w:t>
      </w:r>
    </w:p>
    <w:p>
      <w:pPr>
        <w:spacing w:after="0"/>
        <w:ind w:left="0"/>
        <w:jc w:val="both"/>
      </w:pPr>
      <w:r>
        <w:rPr>
          <w:rFonts w:ascii="Times New Roman"/>
          <w:b w:val="false"/>
          <w:i w:val="false"/>
          <w:color w:val="000000"/>
          <w:sz w:val="28"/>
        </w:rPr>
        <w:t xml:space="preserve">
      - берешектердi өтеу тетiгi жөнiнде ұсыныстар мен ұсынымдарды пысықтау.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2-бөлімге өзгерту енгізілді - ҚР Үкіметінің 2006.06.02. N </w:t>
      </w:r>
      <w:r>
        <w:rPr>
          <w:rFonts w:ascii="Times New Roman"/>
          <w:b w:val="false"/>
          <w:i w:val="false"/>
          <w:color w:val="ff0000"/>
          <w:sz w:val="28"/>
        </w:rPr>
        <w:t>498</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4" w:id="6"/>
    <w:p>
      <w:pPr>
        <w:spacing w:after="0"/>
        <w:ind w:left="0"/>
        <w:jc w:val="left"/>
      </w:pPr>
      <w:r>
        <w:rPr>
          <w:rFonts w:ascii="Times New Roman"/>
          <w:b/>
          <w:i w:val="false"/>
          <w:color w:val="000000"/>
        </w:rPr>
        <w:t xml:space="preserve">  3. Ведомствоаралық комиссияның органдары</w:t>
      </w:r>
    </w:p>
    <w:bookmarkEnd w:id="6"/>
    <w:bookmarkStart w:name="z5" w:id="7"/>
    <w:p>
      <w:pPr>
        <w:spacing w:after="0"/>
        <w:ind w:left="0"/>
        <w:jc w:val="both"/>
      </w:pPr>
      <w:r>
        <w:rPr>
          <w:rFonts w:ascii="Times New Roman"/>
          <w:b w:val="false"/>
          <w:i w:val="false"/>
          <w:color w:val="000000"/>
          <w:sz w:val="28"/>
        </w:rPr>
        <w:t xml:space="preserve">
      Ведомствоаралық комиссияның төрағасы Ведомствоаралық комиссияның жұмысын ұйымдастырады, отырыстарда төрағалық етеді, жұмысын жоспарлайды, оның шешімдерінің іске асырылуына жалпы бақылауды жүзеге асырады.  </w:t>
      </w:r>
    </w:p>
    <w:bookmarkEnd w:id="7"/>
    <w:p>
      <w:pPr>
        <w:spacing w:after="0"/>
        <w:ind w:left="0"/>
        <w:jc w:val="both"/>
      </w:pPr>
      <w:r>
        <w:rPr>
          <w:rFonts w:ascii="Times New Roman"/>
          <w:b w:val="false"/>
          <w:i w:val="false"/>
          <w:color w:val="000000"/>
          <w:sz w:val="28"/>
        </w:rPr>
        <w:t xml:space="preserve">
      Төрағаның жоқ кезінде оның функцияларын орынбасары орындайды.  </w:t>
      </w:r>
    </w:p>
    <w:p>
      <w:pPr>
        <w:spacing w:after="0"/>
        <w:ind w:left="0"/>
        <w:jc w:val="both"/>
      </w:pPr>
      <w:r>
        <w:rPr>
          <w:rFonts w:ascii="Times New Roman"/>
          <w:b w:val="false"/>
          <w:i w:val="false"/>
          <w:color w:val="000000"/>
          <w:sz w:val="28"/>
        </w:rPr>
        <w:t>
      Қазақстан Республикасы Әділет министрлігі Комиссияның жұмыс органы болып табылады.</w:t>
      </w:r>
    </w:p>
    <w:p>
      <w:pPr>
        <w:spacing w:after="0"/>
        <w:ind w:left="0"/>
        <w:jc w:val="both"/>
      </w:pPr>
      <w:r>
        <w:rPr>
          <w:rFonts w:ascii="Times New Roman"/>
          <w:b w:val="false"/>
          <w:i w:val="false"/>
          <w:color w:val="000000"/>
          <w:sz w:val="28"/>
        </w:rPr>
        <w:t>
      Комиссияның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жіберілуі тиіс.</w:t>
      </w:r>
    </w:p>
    <w:p>
      <w:pPr>
        <w:spacing w:after="0"/>
        <w:ind w:left="0"/>
        <w:jc w:val="both"/>
      </w:pPr>
      <w:r>
        <w:rPr>
          <w:rFonts w:ascii="Times New Roman"/>
          <w:b w:val="false"/>
          <w:i w:val="false"/>
          <w:color w:val="000000"/>
          <w:sz w:val="28"/>
        </w:rPr>
        <w:t>
      Комиссия отырысы өткізілгеннен кейін Комиссия хатшысы хаттама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3-бөлімге өзгеріс енгізілді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 w:id="8"/>
    <w:p>
      <w:pPr>
        <w:spacing w:after="0"/>
        <w:ind w:left="0"/>
        <w:jc w:val="left"/>
      </w:pPr>
      <w:r>
        <w:rPr>
          <w:rFonts w:ascii="Times New Roman"/>
          <w:b/>
          <w:i w:val="false"/>
          <w:color w:val="000000"/>
        </w:rPr>
        <w:t xml:space="preserve">  4. Жұмысын жоспарлау</w:t>
      </w:r>
    </w:p>
    <w:bookmarkEnd w:id="8"/>
    <w:bookmarkStart w:name="z7" w:id="9"/>
    <w:p>
      <w:pPr>
        <w:spacing w:after="0"/>
        <w:ind w:left="0"/>
        <w:jc w:val="both"/>
      </w:pPr>
      <w:r>
        <w:rPr>
          <w:rFonts w:ascii="Times New Roman"/>
          <w:b w:val="false"/>
          <w:i w:val="false"/>
          <w:color w:val="000000"/>
          <w:sz w:val="28"/>
        </w:rPr>
        <w:t xml:space="preserve">
      Ведомствоаралық комиссияның отырыстарында қаралатын мәселелер тізбесі Ведомствоаралық комиссияның жұмыс органының материалдарды ұсынуына қарай жасалады.  </w:t>
      </w:r>
    </w:p>
    <w:bookmarkEnd w:id="9"/>
    <w:p>
      <w:pPr>
        <w:spacing w:after="0"/>
        <w:ind w:left="0"/>
        <w:jc w:val="both"/>
      </w:pPr>
      <w:r>
        <w:rPr>
          <w:rFonts w:ascii="Times New Roman"/>
          <w:b w:val="false"/>
          <w:i w:val="false"/>
          <w:color w:val="000000"/>
          <w:sz w:val="28"/>
        </w:rPr>
        <w:t xml:space="preserve">
      Бекітілген тізбе Ведомствоаралық комиссия мүшелеріне тізім бойынша жіберіледі. Жоспарланған мәселені тізбеден алып тастау немесе оның қаралуын басқа мерзімге көшіру туралы шешімді Төраға қабылдайды.  </w:t>
      </w:r>
    </w:p>
    <w:p>
      <w:pPr>
        <w:spacing w:after="0"/>
        <w:ind w:left="0"/>
        <w:jc w:val="both"/>
      </w:pPr>
      <w:r>
        <w:rPr>
          <w:rFonts w:ascii="Times New Roman"/>
          <w:b w:val="false"/>
          <w:i w:val="false"/>
          <w:color w:val="000000"/>
          <w:sz w:val="28"/>
        </w:rPr>
        <w:t xml:space="preserve">
      Ведомствоаралық комиссияның кезектi мәжiлiсiн дайындау үшiн Жұмысшы органы сұратқан материалдарды оған министрлiктер мен ведомстволар үш күн мерзiмде ұсынады.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4-бөлімге өзгерту енгізілді - ҚР Үкіметінің 2000.03. 16 N </w:t>
      </w:r>
      <w:r>
        <w:rPr>
          <w:rFonts w:ascii="Times New Roman"/>
          <w:b w:val="false"/>
          <w:i w:val="false"/>
          <w:color w:val="ff0000"/>
          <w:sz w:val="28"/>
        </w:rPr>
        <w:t>409</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17" w:id="10"/>
    <w:p>
      <w:pPr>
        <w:spacing w:after="0"/>
        <w:ind w:left="0"/>
        <w:jc w:val="left"/>
      </w:pPr>
      <w:r>
        <w:rPr>
          <w:rFonts w:ascii="Times New Roman"/>
          <w:b/>
          <w:i w:val="false"/>
          <w:color w:val="000000"/>
        </w:rPr>
        <w:t xml:space="preserve">  5. Ведомствоаралық комиссияның отырыстарын</w:t>
      </w:r>
      <w:r>
        <w:br/>
      </w:r>
      <w:r>
        <w:rPr>
          <w:rFonts w:ascii="Times New Roman"/>
          <w:b/>
          <w:i w:val="false"/>
          <w:color w:val="000000"/>
        </w:rPr>
        <w:t>дайындау және өткізу тәртібі</w:t>
      </w:r>
    </w:p>
    <w:bookmarkEnd w:id="10"/>
    <w:p>
      <w:pPr>
        <w:spacing w:after="0"/>
        <w:ind w:left="0"/>
        <w:jc w:val="both"/>
      </w:pPr>
      <w:r>
        <w:rPr>
          <w:rFonts w:ascii="Times New Roman"/>
          <w:b w:val="false"/>
          <w:i w:val="false"/>
          <w:color w:val="000000"/>
          <w:sz w:val="28"/>
        </w:rPr>
        <w:t xml:space="preserve">
      Ведомствоаралық комиссияның отырыстары қажеттілiгiне орай өткізіледі және оларды Төраға шақырады. Берешек проблемалары жөнінде шұғыл шешім қабылдау қажет болған жағдайларда Төрағаның шақыруымен комиссияның кезектен тыс отырысының өткізілуі мүмкін.  </w:t>
      </w:r>
    </w:p>
    <w:p>
      <w:pPr>
        <w:spacing w:after="0"/>
        <w:ind w:left="0"/>
        <w:jc w:val="both"/>
      </w:pPr>
      <w:r>
        <w:rPr>
          <w:rFonts w:ascii="Times New Roman"/>
          <w:b w:val="false"/>
          <w:i w:val="false"/>
          <w:color w:val="000000"/>
          <w:sz w:val="28"/>
        </w:rPr>
        <w:t xml:space="preserve">
      Ведомствоаралық комиссияның отырыстары ашық болып табылады және мемлекеттік және/немесе орыс тілдерінде өткізіледі.  </w:t>
      </w:r>
    </w:p>
    <w:p>
      <w:pPr>
        <w:spacing w:after="0"/>
        <w:ind w:left="0"/>
        <w:jc w:val="both"/>
      </w:pPr>
      <w:r>
        <w:rPr>
          <w:rFonts w:ascii="Times New Roman"/>
          <w:b w:val="false"/>
          <w:i w:val="false"/>
          <w:color w:val="000000"/>
          <w:sz w:val="28"/>
        </w:rPr>
        <w:t xml:space="preserve">
      Комиссия шешімдері ашық дауыс беру арқылы қабылданады және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 </w:t>
      </w:r>
    </w:p>
    <w:p>
      <w:pPr>
        <w:spacing w:after="0"/>
        <w:ind w:left="0"/>
        <w:jc w:val="both"/>
      </w:pPr>
      <w:r>
        <w:rPr>
          <w:rFonts w:ascii="Times New Roman"/>
          <w:b w:val="false"/>
          <w:i w:val="false"/>
          <w:color w:val="000000"/>
          <w:sz w:val="28"/>
        </w:rPr>
        <w:t xml:space="preserve">
      Комиссия мүшелерінің ерекше пікір білдіруге құқығы бар, оны білдірген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Комиссияның есеп-хатына қоса берілуі тиіс.</w:t>
      </w:r>
    </w:p>
    <w:p>
      <w:pPr>
        <w:spacing w:after="0"/>
        <w:ind w:left="0"/>
        <w:jc w:val="both"/>
      </w:pPr>
      <w:r>
        <w:rPr>
          <w:rFonts w:ascii="Times New Roman"/>
          <w:b w:val="false"/>
          <w:i w:val="false"/>
          <w:color w:val="000000"/>
          <w:sz w:val="28"/>
        </w:rPr>
        <w:t xml:space="preserve">
      Комиссия отырыстарын өткізу нәтижелері бойынша және дауыс беру парақтарының негізінде үш жұмыс күні ішінде хаттама жасалады, оған төраға мен хатшы қол қояды. </w:t>
      </w:r>
    </w:p>
    <w:p>
      <w:pPr>
        <w:spacing w:after="0"/>
        <w:ind w:left="0"/>
        <w:jc w:val="both"/>
      </w:pPr>
      <w:r>
        <w:rPr>
          <w:rFonts w:ascii="Times New Roman"/>
          <w:b w:val="false"/>
          <w:i w:val="false"/>
          <w:color w:val="000000"/>
          <w:sz w:val="28"/>
        </w:rPr>
        <w:t xml:space="preserve">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 </w:t>
      </w:r>
    </w:p>
    <w:p>
      <w:pPr>
        <w:spacing w:after="0"/>
        <w:ind w:left="0"/>
        <w:jc w:val="both"/>
      </w:pPr>
      <w:r>
        <w:rPr>
          <w:rFonts w:ascii="Times New Roman"/>
          <w:b w:val="false"/>
          <w:i w:val="false"/>
          <w:color w:val="000000"/>
          <w:sz w:val="28"/>
        </w:rPr>
        <w:t>
      Комиссия мүшелері дауыс беру парағын алғаннан кейін бір жұмыс күні ішінде келісу не себептерін негіздей отырып, келіспеу туралы жауап береді.</w:t>
      </w:r>
    </w:p>
    <w:p>
      <w:pPr>
        <w:spacing w:after="0"/>
        <w:ind w:left="0"/>
        <w:jc w:val="both"/>
      </w:pPr>
      <w:r>
        <w:rPr>
          <w:rFonts w:ascii="Times New Roman"/>
          <w:b w:val="false"/>
          <w:i w:val="false"/>
          <w:color w:val="000000"/>
          <w:sz w:val="28"/>
        </w:rPr>
        <w:t>
      Дауыс беру парақтарымен қоса, комиссия материалдары мен хаттамалық шешімдерін есепке алуды және сақтауды комиссияның жұмыс органы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5-бөлімге өзгерістер енгізілді - ҚР Үкіметінің 2005.03.02. N </w:t>
      </w:r>
      <w:r>
        <w:rPr>
          <w:rFonts w:ascii="Times New Roman"/>
          <w:b w:val="false"/>
          <w:i w:val="false"/>
          <w:color w:val="ff0000"/>
          <w:sz w:val="28"/>
        </w:rPr>
        <w:t>191</w:t>
      </w:r>
      <w:r>
        <w:rPr>
          <w:rFonts w:ascii="Times New Roman"/>
          <w:b w:val="false"/>
          <w:i w:val="false"/>
          <w:color w:val="ff0000"/>
          <w:sz w:val="28"/>
        </w:rPr>
        <w:t xml:space="preserve">, 2006.06.02. N </w:t>
      </w:r>
      <w:r>
        <w:rPr>
          <w:rFonts w:ascii="Times New Roman"/>
          <w:b w:val="false"/>
          <w:i w:val="false"/>
          <w:color w:val="ff0000"/>
          <w:sz w:val="28"/>
        </w:rPr>
        <w:t>498</w:t>
      </w:r>
      <w:r>
        <w:rPr>
          <w:rFonts w:ascii="Times New Roman"/>
          <w:b w:val="false"/>
          <w:i w:val="false"/>
          <w:color w:val="ff0000"/>
          <w:sz w:val="28"/>
        </w:rPr>
        <w:t xml:space="preserve">; 09.04.2014 </w:t>
      </w:r>
      <w:r>
        <w:rPr>
          <w:rFonts w:ascii="Times New Roman"/>
          <w:b w:val="false"/>
          <w:i w:val="false"/>
          <w:color w:val="ff0000"/>
          <w:sz w:val="28"/>
        </w:rPr>
        <w:t>N 329</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6" w:id="11"/>
    <w:p>
      <w:pPr>
        <w:spacing w:after="0"/>
        <w:ind w:left="0"/>
        <w:jc w:val="left"/>
      </w:pPr>
      <w:r>
        <w:rPr>
          <w:rFonts w:ascii="Times New Roman"/>
          <w:b/>
          <w:i w:val="false"/>
          <w:color w:val="000000"/>
        </w:rPr>
        <w:t xml:space="preserve">  6. Қызметін тоқтату</w:t>
      </w:r>
    </w:p>
    <w:bookmarkEnd w:id="11"/>
    <w:p>
      <w:pPr>
        <w:spacing w:after="0"/>
        <w:ind w:left="0"/>
        <w:jc w:val="both"/>
      </w:pPr>
      <w:r>
        <w:rPr>
          <w:rFonts w:ascii="Times New Roman"/>
          <w:b w:val="false"/>
          <w:i w:val="false"/>
          <w:color w:val="000000"/>
          <w:sz w:val="28"/>
        </w:rPr>
        <w:t xml:space="preserve">
      Ведомствоаралық комиссияның қызметін тоқтатуға Қазақстан Республикасы Үкіметінің шешімі негіз болып табылады.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