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6b183" w14:textId="456b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 және зымырандарды сынақтық ұшыру жоспарлары бойынша қорытындыны (келісуді) дайындау жөніндегі нұсқаулық туралы</w:t>
      </w:r>
    </w:p>
    <w:p>
      <w:pPr>
        <w:spacing w:after="0"/>
        <w:ind w:left="0"/>
        <w:jc w:val="both"/>
      </w:pPr>
      <w:r>
        <w:rPr>
          <w:rFonts w:ascii="Times New Roman"/>
          <w:b w:val="false"/>
          <w:i w:val="false"/>
          <w:color w:val="000000"/>
          <w:sz w:val="28"/>
        </w:rPr>
        <w:t>Қазақстан Республикасы Үкіметінің Қаулысы. 1999 жылғы 28 желтоқсан N 1996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 және зымырандарды сынақтық ұшыру жоспарлары бойынша қорытындыны (келісуді) ұсынудың және алудың тәртібі туралы келісімнің" ережелерін іске асыру мақсатында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"Байқоңыр" ғарыш айлағынан ғарыш аппараттарын ұшыру және зымырандарды сынақтық ұшыру жоспарлары бойынша қорытындыны (келісуді) дайындау жөніндегі нұсқаулық бекітілсін.  </w:t>
      </w:r>
    </w:p>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1999 жылғы       </w:t>
      </w:r>
      <w:r>
        <w:br/>
      </w:r>
      <w:r>
        <w:rPr>
          <w:rFonts w:ascii="Times New Roman"/>
          <w:b w:val="false"/>
          <w:i w:val="false"/>
          <w:color w:val="000000"/>
          <w:sz w:val="28"/>
        </w:rPr>
        <w:t xml:space="preserve">
28 желтоқсандағы          </w:t>
      </w:r>
      <w:r>
        <w:br/>
      </w:r>
      <w:r>
        <w:rPr>
          <w:rFonts w:ascii="Times New Roman"/>
          <w:b w:val="false"/>
          <w:i w:val="false"/>
          <w:color w:val="000000"/>
          <w:sz w:val="28"/>
        </w:rPr>
        <w:t xml:space="preserve">
N 1996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"Байқоңыр" ғарыш айлағынан ғарыш аппараттарын ұшыру </w:t>
      </w:r>
      <w:r>
        <w:br/>
      </w:r>
      <w:r>
        <w:rPr>
          <w:rFonts w:ascii="Times New Roman"/>
          <w:b w:val="false"/>
          <w:i w:val="false"/>
          <w:color w:val="000000"/>
          <w:sz w:val="28"/>
        </w:rPr>
        <w:t>
</w:t>
      </w:r>
      <w:r>
        <w:rPr>
          <w:rFonts w:ascii="Times New Roman"/>
          <w:b/>
          <w:i w:val="false"/>
          <w:color w:val="000080"/>
          <w:sz w:val="28"/>
        </w:rPr>
        <w:t xml:space="preserve">     және зымырандарды сынақтық ұшыру жоспарлары бойынша </w:t>
      </w:r>
      <w:r>
        <w:br/>
      </w:r>
      <w:r>
        <w:rPr>
          <w:rFonts w:ascii="Times New Roman"/>
          <w:b w:val="false"/>
          <w:i w:val="false"/>
          <w:color w:val="000000"/>
          <w:sz w:val="28"/>
        </w:rPr>
        <w:t>
</w:t>
      </w:r>
      <w:r>
        <w:rPr>
          <w:rFonts w:ascii="Times New Roman"/>
          <w:b/>
          <w:i w:val="false"/>
          <w:color w:val="000080"/>
          <w:sz w:val="28"/>
        </w:rPr>
        <w:t xml:space="preserve">          қорытындыны (келісуді) дайындау жөніндегі  </w:t>
      </w:r>
      <w:r>
        <w:br/>
      </w:r>
      <w:r>
        <w:rPr>
          <w:rFonts w:ascii="Times New Roman"/>
          <w:b w:val="false"/>
          <w:i w:val="false"/>
          <w:color w:val="000000"/>
          <w:sz w:val="28"/>
        </w:rPr>
        <w:t>
</w:t>
      </w:r>
      <w:r>
        <w:rPr>
          <w:rFonts w:ascii="Times New Roman"/>
          <w:b/>
          <w:i w:val="false"/>
          <w:color w:val="000080"/>
          <w:sz w:val="28"/>
        </w:rPr>
        <w:t xml:space="preserve">                       Нұсқаулық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Нұсқаулық 1999 жылғы 18 қарашадағы Қазақстан Республикасының Үкіметі мен Ресей Федерациясының Үкіметі арасындағы "Байқоңыр" ғарыш айлағынан ғарыш аппараттарын ұшыру және зымырандарды сынақтық ұшыру жоспарлары жөнінде қорытындыны (келісу) ұсынудың және алудың тәртібі туралы келісімге (бұдан әрі - Келісім) сәйкес Ресей Федерациясының кезекті жылға ұсынатын "Байқоңыр" ғарыш айлағынан ғарыш аппараттарын ұшыру және зымырандарды сынақтық ұшыру жоспарлары (бұдан әрі - Жоспарлар) жөніндегі қорытындыны (келісуді) Қазақстан Республикасы мемлекеттік органдарының қарауы мен дайындауының ерекше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Қазақстан Республикасының мемлекеттік органдарында  </w:t>
      </w:r>
      <w:r>
        <w:br/>
      </w:r>
      <w:r>
        <w:rPr>
          <w:rFonts w:ascii="Times New Roman"/>
          <w:b w:val="false"/>
          <w:i w:val="false"/>
          <w:color w:val="000000"/>
          <w:sz w:val="28"/>
        </w:rPr>
        <w:t>
</w:t>
      </w:r>
      <w:r>
        <w:rPr>
          <w:rFonts w:ascii="Times New Roman"/>
          <w:b/>
          <w:i w:val="false"/>
          <w:color w:val="000080"/>
          <w:sz w:val="28"/>
        </w:rPr>
        <w:t xml:space="preserve">                 Жоспарларды қараудың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Сыртқы істер министрлігі Ресей Тарабынан Жоспарлар келіп түскен сәттен бастап бір тәуліктің ішінде Келісімнің 2-бабына сәйкес оларды келісу үшін мына мемлекеттік органдарға:  </w:t>
      </w:r>
      <w:r>
        <w:br/>
      </w:r>
      <w:r>
        <w:rPr>
          <w:rFonts w:ascii="Times New Roman"/>
          <w:b w:val="false"/>
          <w:i w:val="false"/>
          <w:color w:val="000000"/>
          <w:sz w:val="28"/>
        </w:rPr>
        <w:t xml:space="preserve">
      Қазақстан Республикасының Қоршаған ортаны қорғау министрлiгiне - Қазақстан Республикасының Үкіметі мен Ресей Федерациясының Үкіметі арасындағы "Байқоңыр" кешені аумағындағы экология және табиғатты пайдалану жөніндегі </w:t>
      </w:r>
      <w:r>
        <w:rPr>
          <w:rFonts w:ascii="Times New Roman"/>
          <w:b w:val="false"/>
          <w:i w:val="false"/>
          <w:color w:val="000000"/>
          <w:sz w:val="28"/>
        </w:rPr>
        <w:t>келісімді</w:t>
      </w:r>
      <w:r>
        <w:rPr>
          <w:rFonts w:ascii="Times New Roman"/>
          <w:b w:val="false"/>
          <w:i w:val="false"/>
          <w:color w:val="000000"/>
          <w:sz w:val="28"/>
        </w:rPr>
        <w:t xml:space="preserve"> Іске асыру жоспарын және Экологиялық бақылау тәртібін орындау мәселелері жөнінде;  </w:t>
      </w:r>
      <w:r>
        <w:br/>
      </w:r>
      <w:r>
        <w:rPr>
          <w:rFonts w:ascii="Times New Roman"/>
          <w:b w:val="false"/>
          <w:i w:val="false"/>
          <w:color w:val="000000"/>
          <w:sz w:val="28"/>
        </w:rPr>
        <w:t xml:space="preserve">
      Қазақстан Республикасының Қорғаныс министрлігіне - ғарыш аппараттарын ұшыру және зымырандарды сынақтық ұшырудың дайындығы мен жүргізілуі кезеңінде, сондай-ақ бірлескен ғарыштық жобаларды іске асыру кезінде Қазақстан Республикасының әуе кеңістігін пайдалану және Қазақстан Республикасы Қарулы Күштерінің Әуе қорғанысы күштерінің радиоэлектрондық құралдарының жұмыс істеуі мәселелері жөнінде;  </w:t>
      </w:r>
      <w:r>
        <w:br/>
      </w:r>
      <w:r>
        <w:rPr>
          <w:rFonts w:ascii="Times New Roman"/>
          <w:b w:val="false"/>
          <w:i w:val="false"/>
          <w:color w:val="000000"/>
          <w:sz w:val="28"/>
        </w:rPr>
        <w:t xml:space="preserve">
      Қазақстан Республикасы Ұлттық ғарыш агенттігіне - Жоспарлардың Қазақстан Республикасы мен Ресей Федерациясы арасында қол қойылған "Байқоңыр" кешені жөніндегі келісімдердің, шарттар мен хаттамалардың ережелеріне сәйкестігін айқындау үшін;  </w:t>
      </w:r>
      <w:r>
        <w:br/>
      </w:r>
      <w:r>
        <w:rPr>
          <w:rFonts w:ascii="Times New Roman"/>
          <w:b w:val="false"/>
          <w:i w:val="false"/>
          <w:color w:val="000000"/>
          <w:sz w:val="28"/>
        </w:rPr>
        <w:t xml:space="preserve">
      Қазақстан Республикасы Төтенше жағдайлар министрлiгіне - "Байқоңыр" ғарыш айлағынан ұшыру сәтінде дайындық жағдайына келтірілетін және болуы мүмкін авариялардың зардаптарын жою үшін тартылатын қажетті күштер мен қаражатты айқындау үшін;  </w:t>
      </w:r>
      <w:r>
        <w:br/>
      </w:r>
      <w:r>
        <w:rPr>
          <w:rFonts w:ascii="Times New Roman"/>
          <w:b w:val="false"/>
          <w:i w:val="false"/>
          <w:color w:val="000000"/>
          <w:sz w:val="28"/>
        </w:rPr>
        <w:t xml:space="preserve">
      Қазақстан Республикасының Ұлттық қауіпсіздік комитетіне (келісім бойынша) - Жоспарлардың Қазақстан Республикасының қауіпсіздік мүдделеріне сәйкестігін айқындау үшін жібереді.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ҚР Үкіметінің 2003.01.24.  </w:t>
      </w:r>
      <w:r>
        <w:rPr>
          <w:rFonts w:ascii="Times New Roman"/>
          <w:b w:val="false"/>
          <w:i w:val="false"/>
          <w:color w:val="000000"/>
          <w:sz w:val="28"/>
        </w:rPr>
        <w:t xml:space="preserve">N 88 </w:t>
      </w:r>
      <w:r>
        <w:rPr>
          <w:rFonts w:ascii="Times New Roman"/>
          <w:b w:val="false"/>
          <w:i/>
          <w:color w:val="800000"/>
          <w:sz w:val="28"/>
        </w:rPr>
        <w:t xml:space="preserve">, 2006.04.28. N  </w:t>
      </w:r>
      <w:r>
        <w:rPr>
          <w:rFonts w:ascii="Times New Roman"/>
          <w:b w:val="false"/>
          <w:i w:val="false"/>
          <w:color w:val="000000"/>
          <w:sz w:val="28"/>
        </w:rPr>
        <w:t xml:space="preserve">340 </w:t>
      </w:r>
      <w:r>
        <w:rPr>
          <w:rFonts w:ascii="Times New Roman"/>
          <w:b w:val="false"/>
          <w:i/>
          <w:color w:val="800000"/>
          <w:sz w:val="28"/>
        </w:rPr>
        <w:t xml:space="preserve">, 2007.05.29. N  </w:t>
      </w:r>
      <w:r>
        <w:rPr>
          <w:rFonts w:ascii="Times New Roman"/>
          <w:b w:val="false"/>
          <w:i w:val="false"/>
          <w:color w:val="000000"/>
          <w:sz w:val="28"/>
        </w:rPr>
        <w:t xml:space="preserve">438 </w:t>
      </w:r>
      <w:r>
        <w:rPr>
          <w:rFonts w:ascii="Times New Roman"/>
          <w:b w:val="false"/>
          <w:i/>
          <w:color w:val="800000"/>
          <w:sz w:val="28"/>
        </w:rPr>
        <w:t xml:space="preserve"> қаулыларымен.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Нұсқаулықтың 2-тармағында аталған мемлекеттік органдарда Жоспарларды келісудің мерзімі олар келіп түскен сәттен бастап 3 күнтізбелік күннен аспауы тиіс.  </w:t>
      </w:r>
      <w:r>
        <w:br/>
      </w:r>
      <w:r>
        <w:rPr>
          <w:rFonts w:ascii="Times New Roman"/>
          <w:b w:val="false"/>
          <w:i w:val="false"/>
          <w:color w:val="000000"/>
          <w:sz w:val="28"/>
        </w:rPr>
        <w:t xml:space="preserve">
      Келісуші мемлекеттік орган Жоспарларды қараудың қорытындылары бойынша Қазақстан Республикасы Ұлттық ғарыш агенттігіне өзінің ұсыныстарын тапсырады.  </w:t>
      </w:r>
      <w:r>
        <w:br/>
      </w:r>
      <w:r>
        <w:rPr>
          <w:rFonts w:ascii="Times New Roman"/>
          <w:b w:val="false"/>
          <w:i w:val="false"/>
          <w:color w:val="000000"/>
          <w:sz w:val="28"/>
        </w:rPr>
        <w:t>
</w:t>
      </w:r>
      <w:r>
        <w:rPr>
          <w:rFonts w:ascii="Times New Roman"/>
          <w:b w:val="false"/>
          <w:i/>
          <w:color w:val="800000"/>
          <w:sz w:val="28"/>
        </w:rPr>
        <w:t xml:space="preserve">       Ескерту. 3-тармаққа өзгерту енгізілді - ҚР Үкіметінің 2003.01.24.  </w:t>
      </w:r>
      <w:r>
        <w:rPr>
          <w:rFonts w:ascii="Times New Roman"/>
          <w:b w:val="false"/>
          <w:i w:val="false"/>
          <w:color w:val="000000"/>
          <w:sz w:val="28"/>
        </w:rPr>
        <w:t xml:space="preserve">N 88 </w:t>
      </w:r>
      <w:r>
        <w:rPr>
          <w:rFonts w:ascii="Times New Roman"/>
          <w:b w:val="false"/>
          <w:i/>
          <w:color w:val="800000"/>
          <w:sz w:val="28"/>
        </w:rPr>
        <w:t xml:space="preserve">, 2007.05.29. N  </w:t>
      </w:r>
      <w:r>
        <w:rPr>
          <w:rFonts w:ascii="Times New Roman"/>
          <w:b w:val="false"/>
          <w:i w:val="false"/>
          <w:color w:val="000000"/>
          <w:sz w:val="28"/>
        </w:rPr>
        <w:t xml:space="preserve">438 </w:t>
      </w:r>
      <w:r>
        <w:rPr>
          <w:rFonts w:ascii="Times New Roman"/>
          <w:b w:val="false"/>
          <w:i/>
          <w:color w:val="800000"/>
          <w:sz w:val="28"/>
        </w:rPr>
        <w:t xml:space="preserve"> қаулыларымен.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 Ұлттық ғарыш агенттігі мүдделі мемлекеттік органдардың ұсыныстарын алған сәттен бастап үш күнтізбелік күннің ішінде Қорытынды жобасының түпкілікті нұсқасына жинақтайды. </w:t>
      </w:r>
      <w:r>
        <w:br/>
      </w:r>
      <w:r>
        <w:rPr>
          <w:rFonts w:ascii="Times New Roman"/>
          <w:b w:val="false"/>
          <w:i w:val="false"/>
          <w:color w:val="000000"/>
          <w:sz w:val="28"/>
        </w:rPr>
        <w:t xml:space="preserve">
      Қорытынды жобасының аталған нұсқасы мен Қазақстан Республикасы Үкіметінің Қорытындыны бекіту туралы қаулысының жобасы бес күнтізбелік күннің ішінде мүдделі мемлекеттік органдармен келісіледі және Қазақстан Республикасы Премьер-Министрінің Кеңсесіне ұсынылады. Бұл ретте мүдделі мемлекеттік органдарда жобаларды келісудің мерзімі екі күнтізбелік күннен аспауы тиіс. </w:t>
      </w:r>
      <w:r>
        <w:br/>
      </w:r>
      <w:r>
        <w:rPr>
          <w:rFonts w:ascii="Times New Roman"/>
          <w:b w:val="false"/>
          <w:i w:val="false"/>
          <w:color w:val="000000"/>
          <w:sz w:val="28"/>
        </w:rPr>
        <w:t>
</w:t>
      </w:r>
      <w:r>
        <w:rPr>
          <w:rFonts w:ascii="Times New Roman"/>
          <w:b w:val="false"/>
          <w:i/>
          <w:color w:val="800000"/>
          <w:sz w:val="28"/>
        </w:rPr>
        <w:t xml:space="preserve">       Ескерту. 4-тармаққа өзгерту енгізілді - ҚР Үкіметінің 2003.01.24.  </w:t>
      </w:r>
      <w:r>
        <w:rPr>
          <w:rFonts w:ascii="Times New Roman"/>
          <w:b w:val="false"/>
          <w:i w:val="false"/>
          <w:color w:val="000000"/>
          <w:sz w:val="28"/>
        </w:rPr>
        <w:t xml:space="preserve">N 88 </w:t>
      </w:r>
      <w:r>
        <w:rPr>
          <w:rFonts w:ascii="Times New Roman"/>
          <w:b w:val="false"/>
          <w:i/>
          <w:color w:val="800000"/>
          <w:sz w:val="28"/>
        </w:rPr>
        <w:t xml:space="preserve">, 2007.05.29. N  </w:t>
      </w:r>
      <w:r>
        <w:rPr>
          <w:rFonts w:ascii="Times New Roman"/>
          <w:b w:val="false"/>
          <w:i w:val="false"/>
          <w:color w:val="000000"/>
          <w:sz w:val="28"/>
        </w:rPr>
        <w:t xml:space="preserve">438 </w:t>
      </w:r>
      <w:r>
        <w:rPr>
          <w:rFonts w:ascii="Times New Roman"/>
          <w:b w:val="false"/>
          <w:i/>
          <w:color w:val="800000"/>
          <w:sz w:val="28"/>
        </w:rPr>
        <w:t xml:space="preserve"> қаулыларымен.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Қазақстан Республикасы Премьер-Министрінің Кеңсесі көрсетілген жобаларды алған сәттен бастап екі күнтізбелік күннің ішінде оларды сараптаудан өткізеді және Қазақстан Республикасы Премьер-Министрінің тиісті орынбасарымен, Қазақстан Республикасының Премьер-Министрі Кеңсесінің Басшысымен келісілгеннен кейін Қазақстан Республикасы Премьер-Министрінің не оның орнындағы тұлғаның қол қоюына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Қазақстан Республикасының Сыртқы істер министрлігі Қазақстан Республикасы Үкіметінің қаулысы қабылданған күннен бастап бір тәуліктің ішінде, бірақ өтер жылдың 30 желтоқсанынан кешіктірмей Қорытындыны дипломатиялық арналар арқылы Ресей тарапына жолдайды.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