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62924" w14:textId="2e629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Вопросы создания и приватизации закрытого акционерного общества "Дауiр"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1999 года N 1922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(Қазақша аудармасы жоқ, тексті орысшадан қараңыз)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K941000_ </w:t>
      </w:r>
      <w:r>
        <w:rPr>
          <w:rFonts w:ascii="Times New Roman"/>
          <w:b w:val="false"/>
          <w:i w:val="false"/>
          <w:color w:val="000000"/>
          <w:sz w:val="28"/>
        </w:rPr>
        <w:t>Гражданским кодексом Республики Казахстан (Общая часть), Законом Республики Казахстан </w:t>
      </w:r>
      <w:r>
        <w:rPr>
          <w:rFonts w:ascii="Times New Roman"/>
          <w:b w:val="false"/>
          <w:i w:val="false"/>
          <w:color w:val="000000"/>
          <w:sz w:val="28"/>
        </w:rPr>
        <w:t xml:space="preserve">Z980281_ </w:t>
      </w:r>
      <w:r>
        <w:rPr>
          <w:rFonts w:ascii="Times New Roman"/>
          <w:b w:val="false"/>
          <w:i w:val="false"/>
          <w:color w:val="000000"/>
          <w:sz w:val="28"/>
        </w:rPr>
        <w:t>"Об акционерных обществах" и Указом Президента Республики Казахстан, имеющим силу Закона,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U952721_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приватизации"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Комитета государственного имущества и приватизации Министерства финансов Республики Казахстан и Министерства культуры, информации и общественного согласия Республики Казахстан о создании закрытого акционерного общества "Дауiр" (далее - Общество) путем реорганизации Республиканских государственных предприятий "Республиканское производственное объединение полиграфических предприятий "Кiтап" и "Республиканское газетно-журнальное издательство "Дауiр" и его дочерних государственных предприятий с привлечением в установленном законодательством порядке в качестве соучредителя Общества товарищество с ограниченной ответственностью "Даур Лимитед" (по согласованию) (далее - Соучредитель).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Министерством культуры, информации и общественного согласия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проведение необходимых реорганизационных процедур, вытекающих из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меры по утверждению учредительных документов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государственной регистрации Общества принять меры к увеличению его уставного капитала путем выпуска дополнительной эмиссии акций Общества с установлением размера государственного пакета акций не менее 65 процентов от общего количества выпущенных акций Общества;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после выполнения мероприятий, указанных в подпунктах 1)-3) настоящего пункта, осуществить продажу государственного пакета акций Общества.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культуры, информации и общественного согласия Республики Казахстан в двухнедельный срок представить в Комитет государственного имущества и приватизации Министерства финансов Республики Казахстан предложения по кандидатурам для включения в состав Совета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директоров и ревизионной комиссии 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Умбетова А.М.,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Цай Л.Г.)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