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d6a6" w14:textId="30dd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сәуірдегі N 359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желтоқсан N 1906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1999 жылғы 1 ақпандағы N 5 өкімін іске асырудың кейбір мәселелері" туралы Қазақстан Республикасы Үкіметінің 1999 жылғы 2 сәуірдегі N 359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"Қазақстан Республикасы Президентінің Іс Басқарушысына"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сөздерден кейін "Қазақстан Республикасының Қаржы министріне,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Мемлекеттік кіріс министріне"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