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c0cb" w14:textId="fffc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кәсіптік білім берудің көп деңгейлі құрылымы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 желтоқсандағы N 1845 Қаулысы. Күші жойылды - Қазақстан Республикасы Үкіметінің 2011 жылғы 19 ақпандағы N 159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2011.02.19 </w:t>
      </w:r>
      <w:r>
        <w:rPr>
          <w:rFonts w:ascii="Times New Roman"/>
          <w:b w:val="false"/>
          <w:i w:val="false"/>
          <w:color w:val="ff0000"/>
          <w:sz w:val="28"/>
        </w:rPr>
        <w:t>N 159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"Білім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w:t>
      </w:r>
      <w:r>
        <w:rPr>
          <w:rFonts w:ascii="Times New Roman"/>
          <w:b w:val="false"/>
          <w:i w:val="false"/>
          <w:color w:val="000000"/>
          <w:sz w:val="28"/>
        </w:rPr>
        <w:t>Z0700319 караныз</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Жоғары кәсіптік білім берудің деңгейлі құрылымы туралы ереже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2 желтоқсандағы    </w:t>
      </w:r>
      <w:r>
        <w:br/>
      </w:r>
      <w:r>
        <w:rPr>
          <w:rFonts w:ascii="Times New Roman"/>
          <w:b w:val="false"/>
          <w:i w:val="false"/>
          <w:color w:val="000000"/>
          <w:sz w:val="28"/>
        </w:rPr>
        <w:t xml:space="preserve">
N 1845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rPr>
          <w:rFonts w:ascii="Times New Roman"/>
          <w:b w:val="false"/>
          <w:i w:val="false"/>
          <w:color w:val="000000"/>
          <w:sz w:val="28"/>
        </w:rPr>
        <w:t>
 </w:t>
      </w:r>
    </w:p>
    <w:bookmarkEnd w:id="1"/>
    <w:bookmarkStart w:name="z4" w:id="2"/>
    <w:p>
      <w:pPr>
        <w:spacing w:after="0"/>
        <w:ind w:left="0"/>
        <w:jc w:val="left"/>
      </w:pPr>
      <w:r>
        <w:rPr>
          <w:rFonts w:ascii="Times New Roman"/>
          <w:b/>
          <w:i w:val="false"/>
          <w:color w:val="000000"/>
        </w:rPr>
        <w:t xml:space="preserve">   Жоғары кәсіптік білім берудің көп деңгейлі құрылымы туралы </w:t>
      </w:r>
      <w:r>
        <w:br/>
      </w:r>
      <w:r>
        <w:rPr>
          <w:rFonts w:ascii="Times New Roman"/>
          <w:b/>
          <w:i w:val="false"/>
          <w:color w:val="000000"/>
        </w:rPr>
        <w:t xml:space="preserve">
Ереже </w:t>
      </w:r>
      <w:r>
        <w:br/>
      </w:r>
      <w:r>
        <w:rPr>
          <w:rFonts w:ascii="Times New Roman"/>
          <w:b/>
          <w:i w:val="false"/>
          <w:color w:val="000000"/>
        </w:rPr>
        <w:t xml:space="preserve">
    І. Жалпы ережелер </w:t>
      </w:r>
    </w:p>
    <w:bookmarkEnd w:id="2"/>
    <w:p>
      <w:pPr>
        <w:spacing w:after="0"/>
        <w:ind w:left="0"/>
        <w:jc w:val="both"/>
      </w:pPr>
      <w:r>
        <w:rPr>
          <w:rFonts w:ascii="Times New Roman"/>
          <w:b w:val="false"/>
          <w:i w:val="false"/>
          <w:color w:val="000000"/>
          <w:sz w:val="28"/>
        </w:rPr>
        <w:t xml:space="preserve">      1. "Білім туралы" Қазақстан Республикасы Заңының 25-бабына сәйкес Қазақстан Республикасында жоғары кәсіптік білімі бар мамандарды даярлау мазмұны мен мерзімі жағынан мынадай түрлі оқу-кәсіптік бағдарламалар бойынша жүзеге асырылады;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бакалавриатта іске асырылатын - жоғары базалық білім;  </w:t>
      </w:r>
      <w:r>
        <w:br/>
      </w:r>
      <w:r>
        <w:rPr>
          <w:rFonts w:ascii="Times New Roman"/>
          <w:b w:val="false"/>
          <w:i w:val="false"/>
          <w:color w:val="000000"/>
          <w:sz w:val="28"/>
        </w:rPr>
        <w:t>
 </w:t>
      </w:r>
    </w:p>
    <w:bookmarkEnd w:id="3"/>
    <w:bookmarkStart w:name="z15" w:id="4"/>
    <w:p>
      <w:pPr>
        <w:spacing w:after="0"/>
        <w:ind w:left="0"/>
        <w:jc w:val="both"/>
      </w:pPr>
      <w:r>
        <w:rPr>
          <w:rFonts w:ascii="Times New Roman"/>
          <w:b w:val="false"/>
          <w:i w:val="false"/>
          <w:color w:val="000000"/>
          <w:sz w:val="28"/>
        </w:rPr>
        <w:t xml:space="preserve">
      магистратурада іске асырылатын - жоғары ғылыми-педагогикалық білім;  </w:t>
      </w:r>
      <w:r>
        <w:br/>
      </w:r>
      <w:r>
        <w:rPr>
          <w:rFonts w:ascii="Times New Roman"/>
          <w:b w:val="false"/>
          <w:i w:val="false"/>
          <w:color w:val="000000"/>
          <w:sz w:val="28"/>
        </w:rPr>
        <w:t>
 </w:t>
      </w:r>
    </w:p>
    <w:bookmarkEnd w:id="4"/>
    <w:bookmarkStart w:name="z16" w:id="5"/>
    <w:p>
      <w:pPr>
        <w:spacing w:after="0"/>
        <w:ind w:left="0"/>
        <w:jc w:val="both"/>
      </w:pPr>
      <w:r>
        <w:rPr>
          <w:rFonts w:ascii="Times New Roman"/>
          <w:b w:val="false"/>
          <w:i w:val="false"/>
          <w:color w:val="000000"/>
          <w:sz w:val="28"/>
        </w:rPr>
        <w:t xml:space="preserve">
      жоғары арнаулы білім.  </w:t>
      </w:r>
      <w:r>
        <w:br/>
      </w:r>
      <w:r>
        <w:rPr>
          <w:rFonts w:ascii="Times New Roman"/>
          <w:b w:val="false"/>
          <w:i w:val="false"/>
          <w:color w:val="000000"/>
          <w:sz w:val="28"/>
        </w:rPr>
        <w:t>
 </w:t>
      </w:r>
    </w:p>
    <w:bookmarkEnd w:id="5"/>
    <w:bookmarkStart w:name="z13" w:id="6"/>
    <w:p>
      <w:pPr>
        <w:spacing w:after="0"/>
        <w:ind w:left="0"/>
        <w:jc w:val="both"/>
      </w:pPr>
      <w:r>
        <w:rPr>
          <w:rFonts w:ascii="Times New Roman"/>
          <w:b w:val="false"/>
          <w:i w:val="false"/>
          <w:color w:val="000000"/>
          <w:sz w:val="28"/>
        </w:rPr>
        <w:t xml:space="preserve">
      2. Қазақстан Республикасының жоғары кәсіби білім мамандықтарының Жіктегішін (тізбесін), жоғары кәсіби білімнің мазмұны мен сапасына қойылатын талаптарды, мемлекеттік жалпы білім беру стандарттарын, жоғары базалық білім (бакалавриат), жоғары арнаулы білім және жоғары ғылыми-педагогикалық білім (магистратура) туралы ережелерді білім беру саласындағы орталық </w:t>
      </w:r>
      <w:r>
        <w:rPr>
          <w:rFonts w:ascii="Times New Roman"/>
          <w:b w:val="false"/>
          <w:i w:val="false"/>
          <w:color w:val="000000"/>
          <w:sz w:val="28"/>
        </w:rPr>
        <w:t>атқарушы орган</w:t>
      </w:r>
      <w:r>
        <w:rPr>
          <w:rFonts w:ascii="Times New Roman"/>
          <w:b w:val="false"/>
          <w:i w:val="false"/>
          <w:color w:val="000000"/>
          <w:sz w:val="28"/>
        </w:rPr>
        <w:t xml:space="preserve"> бекітеді.&lt;*&gt;  </w:t>
      </w:r>
      <w:r>
        <w:br/>
      </w:r>
      <w:r>
        <w:rPr>
          <w:rFonts w:ascii="Times New Roman"/>
          <w:b w:val="false"/>
          <w:i w:val="false"/>
          <w:color w:val="000000"/>
          <w:sz w:val="28"/>
        </w:rPr>
        <w:t>
      Ескерту. 2-тармақ өзгерді - ҚР Үкіметінің 2000.12.29. N 1938 қаулысымен.</w:t>
      </w:r>
      <w:r>
        <w:rPr>
          <w:rFonts w:ascii="Times New Roman"/>
          <w:b w:val="false"/>
          <w:i w:val="false"/>
          <w:color w:val="000000"/>
          <w:sz w:val="28"/>
        </w:rPr>
        <w:t>P001938</w:t>
      </w:r>
      <w:r>
        <w:rPr>
          <w:rFonts w:ascii="Times New Roman"/>
          <w:b w:val="false"/>
          <w:i w:val="false"/>
          <w:color w:val="ff0000"/>
          <w:sz w:val="28"/>
        </w:rPr>
        <w:t> </w:t>
      </w:r>
      <w:r>
        <w:br/>
      </w: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xml:space="preserve">
        3. Университеттер мен академиялар білім беру саласындағы орталық атқарушы органмен келісе отырып, нақты білім бағдарламалары бойынша кадрларды даярлаудың құрылымын айқындайды.  </w:t>
      </w:r>
      <w:r>
        <w:br/>
      </w:r>
      <w:r>
        <w:rPr>
          <w:rFonts w:ascii="Times New Roman"/>
          <w:b w:val="false"/>
          <w:i w:val="false"/>
          <w:color w:val="000000"/>
          <w:sz w:val="28"/>
        </w:rPr>
        <w:t>
 </w:t>
      </w:r>
    </w:p>
    <w:bookmarkEnd w:id="7"/>
    <w:bookmarkStart w:name="z18" w:id="8"/>
    <w:p>
      <w:pPr>
        <w:spacing w:after="0"/>
        <w:ind w:left="0"/>
        <w:jc w:val="both"/>
      </w:pPr>
      <w:r>
        <w:rPr>
          <w:rFonts w:ascii="Times New Roman"/>
          <w:b w:val="false"/>
          <w:i w:val="false"/>
          <w:color w:val="000000"/>
          <w:sz w:val="28"/>
        </w:rPr>
        <w:t xml:space="preserve">
      4. Институттар мен оларға теңестірілген білім беру ұйымдары мамандыққа байланысты кадрлар даярлауды жоғары базалық білім немесе жоғары арнаулы білім бағдарламалары бойынша жүзеге асырады. </w:t>
      </w:r>
      <w:r>
        <w:br/>
      </w:r>
      <w:r>
        <w:rPr>
          <w:rFonts w:ascii="Times New Roman"/>
          <w:b w:val="false"/>
          <w:i w:val="false"/>
          <w:color w:val="000000"/>
          <w:sz w:val="28"/>
        </w:rPr>
        <w:t>
</w:t>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2. Жоғары базалық білім </w:t>
      </w:r>
      <w:r>
        <w:br/>
      </w:r>
      <w:r>
        <w:rPr>
          <w:rFonts w:ascii="Times New Roman"/>
          <w:b/>
          <w:i w:val="false"/>
          <w:color w:val="000000"/>
        </w:rPr>
        <w:t>
 </w:t>
      </w:r>
    </w:p>
    <w:p>
      <w:pPr>
        <w:spacing w:after="0"/>
        <w:ind w:left="0"/>
        <w:jc w:val="both"/>
      </w:pPr>
      <w:r>
        <w:rPr>
          <w:rFonts w:ascii="Times New Roman"/>
          <w:b w:val="false"/>
          <w:i w:val="false"/>
          <w:color w:val="000000"/>
          <w:sz w:val="28"/>
        </w:rPr>
        <w:t xml:space="preserve">        5. Жоғары базалық білімнің оқу-кәсіптік бағдарламалары бойынша жалпы орта немесе кәсіби орта білім негізінде Қазақстан Республикасының жоғары кәсіптік білім мамандықтары Жіктегішіне (тізбесіне) сәйкес республиканың жоғары оқу орындарының бакалавриатында 4 оқу жылы ішінде іске асырылады.  </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6. Жоғары базалық білімнің оқыту бағдарламалары бойынша оқу бітірген адамдарға "бакалавр" академиялық дәрежесі мен біліктілігі тағайындала отырып, жоғары білім туралы диплом беріледі.  </w:t>
      </w:r>
      <w:r>
        <w:br/>
      </w:r>
      <w:r>
        <w:rPr>
          <w:rFonts w:ascii="Times New Roman"/>
          <w:b w:val="false"/>
          <w:i w:val="false"/>
          <w:color w:val="000000"/>
          <w:sz w:val="28"/>
        </w:rPr>
        <w:t>
 </w:t>
      </w:r>
    </w:p>
    <w:bookmarkEnd w:id="9"/>
    <w:bookmarkStart w:name="z20" w:id="10"/>
    <w:p>
      <w:pPr>
        <w:spacing w:after="0"/>
        <w:ind w:left="0"/>
        <w:jc w:val="both"/>
      </w:pPr>
      <w:r>
        <w:rPr>
          <w:rFonts w:ascii="Times New Roman"/>
          <w:b w:val="false"/>
          <w:i w:val="false"/>
          <w:color w:val="000000"/>
          <w:sz w:val="28"/>
        </w:rPr>
        <w:t xml:space="preserve">
      7. Жоғары базалық білімнің оқу бағдарламалары бойынша оқу бітірген адамдардың өзіне берілген біліктілік бойынша жұмыс істеуіне немесе "магистр" біліктілігі мен академиялық дәрежесін алу үшін жоғары ғылыми-педагогикалық білімнің тиісті оқу бағдарламасы бойынша оқуды жалғастыруларына болады. </w:t>
      </w:r>
      <w:r>
        <w:br/>
      </w:r>
      <w:r>
        <w:rPr>
          <w:rFonts w:ascii="Times New Roman"/>
          <w:b w:val="false"/>
          <w:i w:val="false"/>
          <w:color w:val="000000"/>
          <w:sz w:val="28"/>
        </w:rPr>
        <w:t>
</w:t>
      </w:r>
      <w:r>
        <w:rPr>
          <w:rFonts w:ascii="Times New Roman"/>
          <w:b w:val="false"/>
          <w:i w:val="false"/>
          <w:color w:val="000000"/>
          <w:sz w:val="28"/>
        </w:rPr>
        <w:t>
 </w:t>
      </w:r>
    </w:p>
    <w:bookmarkEnd w:id="10"/>
    <w:bookmarkStart w:name="z9" w:id="11"/>
    <w:p>
      <w:pPr>
        <w:spacing w:after="0"/>
        <w:ind w:left="0"/>
        <w:jc w:val="left"/>
      </w:pPr>
      <w:r>
        <w:rPr>
          <w:rFonts w:ascii="Times New Roman"/>
          <w:b/>
          <w:i w:val="false"/>
          <w:color w:val="000000"/>
        </w:rPr>
        <w:t xml:space="preserve">   3. Жоғары ғылыми-педагогикалық білім </w:t>
      </w:r>
      <w:r>
        <w:br/>
      </w:r>
      <w:r>
        <w:rPr>
          <w:rFonts w:ascii="Times New Roman"/>
          <w:b/>
          <w:i w:val="false"/>
          <w:color w:val="000000"/>
        </w:rPr>
        <w:t>
 </w:t>
      </w:r>
    </w:p>
    <w:bookmarkEnd w:id="11"/>
    <w:p>
      <w:pPr>
        <w:spacing w:after="0"/>
        <w:ind w:left="0"/>
        <w:jc w:val="both"/>
      </w:pPr>
      <w:r>
        <w:rPr>
          <w:rFonts w:ascii="Times New Roman"/>
          <w:b w:val="false"/>
          <w:i w:val="false"/>
          <w:color w:val="000000"/>
          <w:sz w:val="28"/>
        </w:rPr>
        <w:t xml:space="preserve">        8. Жоғары ғылыми-педагогикалық білімнің оқу-кәсіптік бағдарламалары Республика жоғары оқу орындарының магистратурасында Қазақстан Республикасының жоғары кәсіптік білім мамандықтарының Жіктегішіне (тізбесіне) сәйкес жоғары базалық білім негізінде 2 оқу жылы немесе жоғары арнаулы білім негізінде 1 оқу жылы ішінде іске асырылады.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xml:space="preserve">
      9. Жоғары ғылыми-педагогикалық білімнің оқыту бағдарламалары бойынша оқу бітірген адамдарға "магистр" академиялық дәрежесі мен біліктілігі тағайындала отырып жоғары білім туралы диплом беріледі.  </w:t>
      </w:r>
      <w:r>
        <w:br/>
      </w:r>
      <w:r>
        <w:rPr>
          <w:rFonts w:ascii="Times New Roman"/>
          <w:b w:val="false"/>
          <w:i w:val="false"/>
          <w:color w:val="000000"/>
          <w:sz w:val="28"/>
        </w:rPr>
        <w:t>
 </w:t>
      </w:r>
    </w:p>
    <w:bookmarkEnd w:id="12"/>
    <w:bookmarkStart w:name="z22" w:id="13"/>
    <w:p>
      <w:pPr>
        <w:spacing w:after="0"/>
        <w:ind w:left="0"/>
        <w:jc w:val="both"/>
      </w:pPr>
      <w:r>
        <w:rPr>
          <w:rFonts w:ascii="Times New Roman"/>
          <w:b w:val="false"/>
          <w:i w:val="false"/>
          <w:color w:val="000000"/>
          <w:sz w:val="28"/>
        </w:rPr>
        <w:t xml:space="preserve">
      10. Жоғары ғылыми-педагогикалық білімнің оқыту бағдарламалары бойынша оқу бітірген адамдардың өзіне берілген біліктілік бойынша жұмыс істеуіне немесе аспирантурада өзінің ғылыми даярлығын жалғастырына болады. </w:t>
      </w:r>
      <w:r>
        <w:br/>
      </w:r>
      <w:r>
        <w:rPr>
          <w:rFonts w:ascii="Times New Roman"/>
          <w:b w:val="false"/>
          <w:i w:val="false"/>
          <w:color w:val="000000"/>
          <w:sz w:val="28"/>
        </w:rPr>
        <w:t>
</w:t>
      </w:r>
      <w:r>
        <w:rPr>
          <w:rFonts w:ascii="Times New Roman"/>
          <w:b w:val="false"/>
          <w:i w:val="false"/>
          <w:color w:val="000000"/>
          <w:sz w:val="28"/>
        </w:rPr>
        <w:t>
 </w:t>
      </w:r>
    </w:p>
    <w:bookmarkEnd w:id="13"/>
    <w:bookmarkStart w:name="z11" w:id="14"/>
    <w:p>
      <w:pPr>
        <w:spacing w:after="0"/>
        <w:ind w:left="0"/>
        <w:jc w:val="left"/>
      </w:pPr>
      <w:r>
        <w:rPr>
          <w:rFonts w:ascii="Times New Roman"/>
          <w:b/>
          <w:i w:val="false"/>
          <w:color w:val="000000"/>
        </w:rPr>
        <w:t xml:space="preserve">   4. Жоғары арнаулы білім </w:t>
      </w:r>
      <w:r>
        <w:br/>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11. Жоғары арнаулы кәсіптік білімнің оқу-кәсіптік бағдарламалары Қазақстан Республикасының жоғары кәсіптік білім мамандықтарының Жіктегішіне (тізбесіне) сәйкес:  </w:t>
      </w:r>
      <w:r>
        <w:br/>
      </w:r>
      <w:r>
        <w:rPr>
          <w:rFonts w:ascii="Times New Roman"/>
          <w:b w:val="false"/>
          <w:i w:val="false"/>
          <w:color w:val="000000"/>
          <w:sz w:val="28"/>
        </w:rPr>
        <w:t xml:space="preserve">
      тиісті мемлекеттік жалпыға міндетті білім стандарттарында көзделген мамандықтар бойынша жағдайларды қоспағанда, жалпы орта білім негізінде - кемінде 4 оқу жылы; </w:t>
      </w:r>
      <w:r>
        <w:br/>
      </w:r>
      <w:r>
        <w:rPr>
          <w:rFonts w:ascii="Times New Roman"/>
          <w:b w:val="false"/>
          <w:i w:val="false"/>
          <w:color w:val="000000"/>
          <w:sz w:val="28"/>
        </w:rPr>
        <w:t xml:space="preserve">
      салалас мамандықтар бойынша кәсіби орта білім негізінде 3 оқу жылы ішінде іске асырылады.&lt;*&gt; </w:t>
      </w:r>
      <w:r>
        <w:br/>
      </w:r>
      <w:r>
        <w:rPr>
          <w:rFonts w:ascii="Times New Roman"/>
          <w:b w:val="false"/>
          <w:i w:val="false"/>
          <w:color w:val="000000"/>
          <w:sz w:val="28"/>
        </w:rPr>
        <w:t>
      Ескерту. 11-тармақ өзгерді - ҚР Үкіметінің 2000.12.29. N 1938 қаулысымен.</w:t>
      </w:r>
      <w:r>
        <w:rPr>
          <w:rFonts w:ascii="Times New Roman"/>
          <w:b w:val="false"/>
          <w:i w:val="false"/>
          <w:color w:val="000000"/>
          <w:sz w:val="28"/>
        </w:rPr>
        <w:t>P001938</w:t>
      </w:r>
      <w:r>
        <w:rPr>
          <w:rFonts w:ascii="Times New Roman"/>
          <w:b w:val="false"/>
          <w:i w:val="false"/>
          <w:color w:val="ff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12. Жоғары арнаулы білімнің оқыту бағдарламалары бойынша оқу бітіргендерге нақты мамандық бойынша "жоғары кәсіби білімі бар маман" біліктілігі тағайындала отырып, жоғары білімі туралы диплом беріледі. </w:t>
      </w:r>
      <w:r>
        <w:br/>
      </w:r>
      <w:r>
        <w:rPr>
          <w:rFonts w:ascii="Times New Roman"/>
          <w:b w:val="false"/>
          <w:i w:val="false"/>
          <w:color w:val="000000"/>
          <w:sz w:val="28"/>
        </w:rPr>
        <w:t>
 </w:t>
      </w:r>
    </w:p>
    <w:bookmarkEnd w:id="15"/>
    <w:bookmarkStart w:name="z24" w:id="16"/>
    <w:p>
      <w:pPr>
        <w:spacing w:after="0"/>
        <w:ind w:left="0"/>
        <w:jc w:val="both"/>
      </w:pPr>
      <w:r>
        <w:rPr>
          <w:rFonts w:ascii="Times New Roman"/>
          <w:b w:val="false"/>
          <w:i w:val="false"/>
          <w:color w:val="000000"/>
          <w:sz w:val="28"/>
        </w:rPr>
        <w:t xml:space="preserve">
      13. Жоғары арнаулы білім бағдарламасы бойынша оқу бітірген адамдардың өзіне берілген біліктілігі бойынша жұмыс істеуіне не белгіленген тәртіппен магистратурада немесе аспирантурада оқуын жалғастыруына болады.&lt;*&gt; </w:t>
      </w:r>
      <w:r>
        <w:br/>
      </w:r>
      <w:r>
        <w:rPr>
          <w:rFonts w:ascii="Times New Roman"/>
          <w:b w:val="false"/>
          <w:i w:val="false"/>
          <w:color w:val="000000"/>
          <w:sz w:val="28"/>
        </w:rPr>
        <w:t>
      Ескерту. 13-тармақ өзгерді - ҚР Үкіметінің 2000.12.29. N 1938 қаулысымен.</w:t>
      </w:r>
      <w:r>
        <w:rPr>
          <w:rFonts w:ascii="Times New Roman"/>
          <w:b w:val="false"/>
          <w:i w:val="false"/>
          <w:color w:val="000000"/>
          <w:sz w:val="28"/>
        </w:rPr>
        <w:t>P001938</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