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c1a6" w14:textId="ed7c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қараша N 1817. Күші жойылды - ҚР Үкіметінің 2001.01.31. N 165 қаулысымен. ~P010165</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 мемлекеттік органдарының құрылымын жетілдіру және олардың құзыретін нақтылау жөніндегі шаралар туралы" 1999 жылғы 13 қазандағы N 235 </w:t>
      </w:r>
      <w:r>
        <w:rPr>
          <w:rFonts w:ascii="Times New Roman"/>
          <w:b w:val="false"/>
          <w:i w:val="false"/>
          <w:color w:val="000000"/>
          <w:sz w:val="28"/>
        </w:rPr>
        <w:t xml:space="preserve">U990235_ </w:t>
      </w:r>
      <w:r>
        <w:rPr>
          <w:rFonts w:ascii="Times New Roman"/>
          <w:b w:val="false"/>
          <w:i w:val="false"/>
          <w:color w:val="000000"/>
          <w:sz w:val="28"/>
        </w:rPr>
        <w:t xml:space="preserve">Жарлығына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Экономика министрлігі туралы ереже бекітілсін. </w:t>
      </w:r>
      <w:r>
        <w:br/>
      </w:r>
      <w:r>
        <w:rPr>
          <w:rFonts w:ascii="Times New Roman"/>
          <w:b w:val="false"/>
          <w:i w:val="false"/>
          <w:color w:val="000000"/>
          <w:sz w:val="28"/>
        </w:rPr>
        <w:t xml:space="preserve">
      2. Қазақстан Республикасы Экономика министрлігінің үш, оның ішінде бір бірінші вице-министрі болуға рұқсат етілсін. </w:t>
      </w:r>
      <w:r>
        <w:br/>
      </w:r>
      <w:r>
        <w:rPr>
          <w:rFonts w:ascii="Times New Roman"/>
          <w:b w:val="false"/>
          <w:i w:val="false"/>
          <w:color w:val="000000"/>
          <w:sz w:val="28"/>
        </w:rPr>
        <w:t xml:space="preserve">
      3.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xml:space="preserve">
      1) "Республикалық мемлекеттік кәсіпорындардың тізбесі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 Үкіметінің 1996 жылғы 25 маусымдағы N 790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P960790_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қаулысына (Қазақстан Республикасының ПҮАЖ-ы, 1996 ж., N 29, 256-құжат):</w:t>
      </w:r>
    </w:p>
    <w:p>
      <w:pPr>
        <w:spacing w:after="0"/>
        <w:ind w:left="0"/>
        <w:jc w:val="both"/>
      </w:pPr>
      <w:r>
        <w:rPr>
          <w:rFonts w:ascii="Times New Roman"/>
          <w:b w:val="false"/>
          <w:i w:val="false"/>
          <w:color w:val="000000"/>
          <w:sz w:val="28"/>
        </w:rPr>
        <w:t xml:space="preserve">     көрсетілген қаулымен бекітілген Республикалық мемлекеттік </w:t>
      </w:r>
    </w:p>
    <w:p>
      <w:pPr>
        <w:spacing w:after="0"/>
        <w:ind w:left="0"/>
        <w:jc w:val="both"/>
      </w:pPr>
      <w:r>
        <w:rPr>
          <w:rFonts w:ascii="Times New Roman"/>
          <w:b w:val="false"/>
          <w:i w:val="false"/>
          <w:color w:val="000000"/>
          <w:sz w:val="28"/>
        </w:rPr>
        <w:t>кәсіпорындардың тізбесінде:</w:t>
      </w:r>
    </w:p>
    <w:p>
      <w:pPr>
        <w:spacing w:after="0"/>
        <w:ind w:left="0"/>
        <w:jc w:val="both"/>
      </w:pPr>
      <w:r>
        <w:rPr>
          <w:rFonts w:ascii="Times New Roman"/>
          <w:b w:val="false"/>
          <w:i w:val="false"/>
          <w:color w:val="000000"/>
          <w:sz w:val="28"/>
        </w:rPr>
        <w:t xml:space="preserve">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деген бөлімдегі реттік нөмірі 105-1-жол алынып тасталсын;</w:t>
      </w:r>
    </w:p>
    <w:p>
      <w:pPr>
        <w:spacing w:after="0"/>
        <w:ind w:left="0"/>
        <w:jc w:val="both"/>
      </w:pPr>
      <w:r>
        <w:rPr>
          <w:rFonts w:ascii="Times New Roman"/>
          <w:b w:val="false"/>
          <w:i w:val="false"/>
          <w:color w:val="000000"/>
          <w:sz w:val="28"/>
        </w:rPr>
        <w:t xml:space="preserve">     бөліммен, 510-реттік нөмірмен және мынадай мазмұндағы жолмен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"Қазақстан Республикасының Экономика министрлігі</w:t>
      </w:r>
    </w:p>
    <w:p>
      <w:pPr>
        <w:spacing w:after="0"/>
        <w:ind w:left="0"/>
        <w:jc w:val="both"/>
      </w:pPr>
      <w:r>
        <w:rPr>
          <w:rFonts w:ascii="Times New Roman"/>
          <w:b w:val="false"/>
          <w:i w:val="false"/>
          <w:color w:val="000000"/>
          <w:sz w:val="28"/>
        </w:rPr>
        <w:t>     510. "Экономикалық зерттеулер</w:t>
      </w:r>
    </w:p>
    <w:p>
      <w:pPr>
        <w:spacing w:after="0"/>
        <w:ind w:left="0"/>
        <w:jc w:val="both"/>
      </w:pPr>
      <w:r>
        <w:rPr>
          <w:rFonts w:ascii="Times New Roman"/>
          <w:b w:val="false"/>
          <w:i w:val="false"/>
          <w:color w:val="000000"/>
          <w:sz w:val="28"/>
        </w:rPr>
        <w:t>     институты" республикалық</w:t>
      </w:r>
    </w:p>
    <w:p>
      <w:pPr>
        <w:spacing w:after="0"/>
        <w:ind w:left="0"/>
        <w:jc w:val="both"/>
      </w:pP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(шаруашылық жүргізу</w:t>
      </w:r>
    </w:p>
    <w:p>
      <w:pPr>
        <w:spacing w:after="0"/>
        <w:ind w:left="0"/>
        <w:jc w:val="both"/>
      </w:pPr>
      <w:r>
        <w:rPr>
          <w:rFonts w:ascii="Times New Roman"/>
          <w:b w:val="false"/>
          <w:i w:val="false"/>
          <w:color w:val="000000"/>
          <w:sz w:val="28"/>
        </w:rPr>
        <w:t>     құқығындағы)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"Экономикалық зерттеулер институты" мемлекеттік мекемесін "Экономикалық зерттеулер институты" республикалық мемлекеттік кәсіпорны етіп қайта ұйымдастыру туралы" Қазақстан Республикасы Үкіметінің 1999 жылғы 27 сәуірдегі N 488 </w:t>
      </w:r>
      <w:r>
        <w:rPr>
          <w:rFonts w:ascii="Times New Roman"/>
          <w:b w:val="false"/>
          <w:i w:val="false"/>
          <w:color w:val="000000"/>
          <w:sz w:val="28"/>
        </w:rPr>
        <w:t xml:space="preserve">P990488_ </w:t>
      </w:r>
      <w:r>
        <w:rPr>
          <w:rFonts w:ascii="Times New Roman"/>
          <w:b w:val="false"/>
          <w:i w:val="false"/>
          <w:color w:val="000000"/>
          <w:sz w:val="28"/>
        </w:rPr>
        <w:t xml:space="preserve">қаулысына (Қазақстан Республикасының ПҮАЖ-ы, 1999 ж., N 15, 160-құжат): </w:t>
      </w:r>
      <w:r>
        <w:br/>
      </w:r>
      <w:r>
        <w:rPr>
          <w:rFonts w:ascii="Times New Roman"/>
          <w:b w:val="false"/>
          <w:i w:val="false"/>
          <w:color w:val="000000"/>
          <w:sz w:val="28"/>
        </w:rPr>
        <w:t xml:space="preserve">
      2-тармақтағы "Энергетика, индустрия және сауда министрлігі" деген сөздер "Экономика министрлігі" деген сөздермен ауыстырылсын. </w:t>
      </w:r>
      <w:r>
        <w:br/>
      </w:r>
      <w:r>
        <w:rPr>
          <w:rFonts w:ascii="Times New Roman"/>
          <w:b w:val="false"/>
          <w:i w:val="false"/>
          <w:color w:val="000000"/>
          <w:sz w:val="28"/>
        </w:rPr>
        <w:t xml:space="preserve">
      4. Қазақстан Республикасының Экономика министрлігі заңдарда белгіленген тәртіппен "Экономикалық зерттеулер институты" республикалық мемлекеттік кәсіпорнын әділет органдарында қайта тіркесін және қаулының осы тармағын іске асыру жөнінде өзге де шаралар қабылдасын. </w:t>
      </w:r>
      <w:r>
        <w:br/>
      </w:r>
      <w:r>
        <w:rPr>
          <w:rFonts w:ascii="Times New Roman"/>
          <w:b w:val="false"/>
          <w:i w:val="false"/>
          <w:color w:val="000000"/>
          <w:sz w:val="28"/>
        </w:rPr>
        <w:t xml:space="preserve">
      5.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xml:space="preserve">
      6. Осы қаулы қол қойылған күнінен бастап күшіне енеді.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30 қарашадағы N 1817</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 министрлігі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Экономика министрлігі (бұдан әрі - Министрлік) Қазақстан Республикасының, облыстардың, Астана және Алматы қалаларының әлеуметтік-экономикалық дамуының негізгі бағыттарын әзірлеуді ұйымдастыру саласында мемлекеттік басқару және бақылау функцияларын орындауға, елдің әлеуметтік-экономикалық дамуын талдауға және болжауға, әлеуметтік-экономикалық дамудың индикативтік жоспарларын және жалпы экономикалық сипаттағы басқа да құжаттарды дайындауға және іске асыруға уәкілетті орталық атқарушы орган болып табылады. </w:t>
      </w:r>
      <w:r>
        <w:br/>
      </w:r>
      <w:r>
        <w:rPr>
          <w:rFonts w:ascii="Times New Roman"/>
          <w:b w:val="false"/>
          <w:i w:val="false"/>
          <w:color w:val="000000"/>
          <w:sz w:val="28"/>
        </w:rPr>
        <w:t xml:space="preserve">
      2. Министрлік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Министрлік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банктерде заңдарға сәйкес есепшоттары болады. </w:t>
      </w:r>
      <w:r>
        <w:br/>
      </w:r>
      <w:r>
        <w:rPr>
          <w:rFonts w:ascii="Times New Roman"/>
          <w:b w:val="false"/>
          <w:i w:val="false"/>
          <w:color w:val="000000"/>
          <w:sz w:val="28"/>
        </w:rPr>
        <w:t xml:space="preserve">
      Министрлік азаматтық-құқықтық қатынастарға өз атынан түседі. </w:t>
      </w:r>
      <w:r>
        <w:br/>
      </w:r>
      <w:r>
        <w:rPr>
          <w:rFonts w:ascii="Times New Roman"/>
          <w:b w:val="false"/>
          <w:i w:val="false"/>
          <w:color w:val="000000"/>
          <w:sz w:val="28"/>
        </w:rPr>
        <w:t xml:space="preserve">
      Егер Министрлікке заңдарға сәйкес өкілеттік берілген болса, онда ол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мемлекеттің атынан азаматтық-құқықтық қатынастардың тарабы болуға құқылы.</w:t>
      </w:r>
    </w:p>
    <w:p>
      <w:pPr>
        <w:spacing w:after="0"/>
        <w:ind w:left="0"/>
        <w:jc w:val="both"/>
      </w:pPr>
      <w:r>
        <w:rPr>
          <w:rFonts w:ascii="Times New Roman"/>
          <w:b w:val="false"/>
          <w:i w:val="false"/>
          <w:color w:val="000000"/>
          <w:sz w:val="28"/>
        </w:rPr>
        <w:t xml:space="preserve">     4. Министрлік өз құзыретіндегі мәселелер бойынша заңдарда белгіленген </w:t>
      </w:r>
    </w:p>
    <w:p>
      <w:pPr>
        <w:spacing w:after="0"/>
        <w:ind w:left="0"/>
        <w:jc w:val="both"/>
      </w:pPr>
      <w:r>
        <w:rPr>
          <w:rFonts w:ascii="Times New Roman"/>
          <w:b w:val="false"/>
          <w:i w:val="false"/>
          <w:color w:val="000000"/>
          <w:sz w:val="28"/>
        </w:rPr>
        <w:t xml:space="preserve">тәртіппен Қазақстан Республикасының бүкіл аумағында міндетті күші бар </w:t>
      </w:r>
    </w:p>
    <w:p>
      <w:pPr>
        <w:spacing w:after="0"/>
        <w:ind w:left="0"/>
        <w:jc w:val="both"/>
      </w:pPr>
      <w:r>
        <w:rPr>
          <w:rFonts w:ascii="Times New Roman"/>
          <w:b w:val="false"/>
          <w:i w:val="false"/>
          <w:color w:val="000000"/>
          <w:sz w:val="28"/>
        </w:rPr>
        <w:t>бұйрықтар шығарады.</w:t>
      </w:r>
    </w:p>
    <w:p>
      <w:pPr>
        <w:spacing w:after="0"/>
        <w:ind w:left="0"/>
        <w:jc w:val="both"/>
      </w:pPr>
      <w:r>
        <w:rPr>
          <w:rFonts w:ascii="Times New Roman"/>
          <w:b w:val="false"/>
          <w:i w:val="false"/>
          <w:color w:val="000000"/>
          <w:sz w:val="28"/>
        </w:rPr>
        <w:t xml:space="preserve">     5. Министрліктің ережесі мен штат саны лимитін Қазақстан </w:t>
      </w:r>
    </w:p>
    <w:p>
      <w:pPr>
        <w:spacing w:after="0"/>
        <w:ind w:left="0"/>
        <w:jc w:val="both"/>
      </w:pPr>
      <w:r>
        <w:rPr>
          <w:rFonts w:ascii="Times New Roman"/>
          <w:b w:val="false"/>
          <w:i w:val="false"/>
          <w:color w:val="000000"/>
          <w:sz w:val="28"/>
        </w:rPr>
        <w:t xml:space="preserve">Республикасының Үкіметі бекітеді. </w:t>
      </w:r>
    </w:p>
    <w:p>
      <w:pPr>
        <w:spacing w:after="0"/>
        <w:ind w:left="0"/>
        <w:jc w:val="both"/>
      </w:pPr>
      <w:r>
        <w:rPr>
          <w:rFonts w:ascii="Times New Roman"/>
          <w:b w:val="false"/>
          <w:i w:val="false"/>
          <w:color w:val="000000"/>
          <w:sz w:val="28"/>
        </w:rPr>
        <w:t>     6. Министрліктің заңды мекен-жайы:</w:t>
      </w:r>
    </w:p>
    <w:p>
      <w:pPr>
        <w:spacing w:after="0"/>
        <w:ind w:left="0"/>
        <w:jc w:val="both"/>
      </w:pPr>
      <w:r>
        <w:rPr>
          <w:rFonts w:ascii="Times New Roman"/>
          <w:b w:val="false"/>
          <w:i w:val="false"/>
          <w:color w:val="000000"/>
          <w:sz w:val="28"/>
        </w:rPr>
        <w:t>     Астана қаласы, Министрліктер үйі.</w:t>
      </w:r>
    </w:p>
    <w:p>
      <w:pPr>
        <w:spacing w:after="0"/>
        <w:ind w:left="0"/>
        <w:jc w:val="both"/>
      </w:pPr>
      <w:r>
        <w:rPr>
          <w:rFonts w:ascii="Times New Roman"/>
          <w:b w:val="false"/>
          <w:i w:val="false"/>
          <w:color w:val="000000"/>
          <w:sz w:val="28"/>
        </w:rPr>
        <w:t xml:space="preserve">     7. Министрліктің толық атауы - "Қазақстан Республикасының Экономика </w:t>
      </w:r>
    </w:p>
    <w:p>
      <w:pPr>
        <w:spacing w:after="0"/>
        <w:ind w:left="0"/>
        <w:jc w:val="both"/>
      </w:pPr>
      <w:r>
        <w:rPr>
          <w:rFonts w:ascii="Times New Roman"/>
          <w:b w:val="false"/>
          <w:i w:val="false"/>
          <w:color w:val="000000"/>
          <w:sz w:val="28"/>
        </w:rPr>
        <w:t>министрлігі" мемлекеттік мекемесі.</w:t>
      </w:r>
    </w:p>
    <w:p>
      <w:pPr>
        <w:spacing w:after="0"/>
        <w:ind w:left="0"/>
        <w:jc w:val="both"/>
      </w:pPr>
      <w:r>
        <w:rPr>
          <w:rFonts w:ascii="Times New Roman"/>
          <w:b w:val="false"/>
          <w:i w:val="false"/>
          <w:color w:val="000000"/>
          <w:sz w:val="28"/>
        </w:rPr>
        <w:t>     8. осы Ереже Министрліктің құрылтай құжаты болып табылады.</w:t>
      </w:r>
    </w:p>
    <w:p>
      <w:pPr>
        <w:spacing w:after="0"/>
        <w:ind w:left="0"/>
        <w:jc w:val="both"/>
      </w:pPr>
      <w:r>
        <w:rPr>
          <w:rFonts w:ascii="Times New Roman"/>
          <w:b w:val="false"/>
          <w:i w:val="false"/>
          <w:color w:val="000000"/>
          <w:sz w:val="28"/>
        </w:rPr>
        <w:t xml:space="preserve">     9. Министрліктің қызметін қаржыландыру тек республикалық бюджеттен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Министрлікке өзінің функциясы болып табылатын міндеттерді орындау </w:t>
      </w:r>
    </w:p>
    <w:p>
      <w:pPr>
        <w:spacing w:after="0"/>
        <w:ind w:left="0"/>
        <w:jc w:val="both"/>
      </w:pPr>
      <w:r>
        <w:rPr>
          <w:rFonts w:ascii="Times New Roman"/>
          <w:b w:val="false"/>
          <w:i w:val="false"/>
          <w:color w:val="000000"/>
          <w:sz w:val="28"/>
        </w:rPr>
        <w:t xml:space="preserve">тұрғысында кәсіпкерлік субъектілерімен шарттық қатынастарға түсуге тыйым </w:t>
      </w:r>
    </w:p>
    <w:p>
      <w:pPr>
        <w:spacing w:after="0"/>
        <w:ind w:left="0"/>
        <w:jc w:val="both"/>
      </w:pPr>
      <w:r>
        <w:rPr>
          <w:rFonts w:ascii="Times New Roman"/>
          <w:b w:val="false"/>
          <w:i w:val="false"/>
          <w:color w:val="000000"/>
          <w:sz w:val="28"/>
        </w:rPr>
        <w:t>салынады.</w:t>
      </w:r>
    </w:p>
    <w:p>
      <w:pPr>
        <w:spacing w:after="0"/>
        <w:ind w:left="0"/>
        <w:jc w:val="both"/>
      </w:pPr>
      <w:r>
        <w:rPr>
          <w:rFonts w:ascii="Times New Roman"/>
          <w:b w:val="false"/>
          <w:i w:val="false"/>
          <w:color w:val="000000"/>
          <w:sz w:val="28"/>
        </w:rPr>
        <w:t xml:space="preserve">     Егер Министрлікке заң актілерімен кіріс түсіретін қызметті жүзеге </w:t>
      </w:r>
    </w:p>
    <w:p>
      <w:pPr>
        <w:spacing w:after="0"/>
        <w:ind w:left="0"/>
        <w:jc w:val="both"/>
      </w:pPr>
      <w:r>
        <w:rPr>
          <w:rFonts w:ascii="Times New Roman"/>
          <w:b w:val="false"/>
          <w:i w:val="false"/>
          <w:color w:val="000000"/>
          <w:sz w:val="28"/>
        </w:rPr>
        <w:t xml:space="preserve">асыру құқығы берілсе, онда мұндай қызметтен алынған кіріс мемлекеттік </w:t>
      </w:r>
    </w:p>
    <w:p>
      <w:pPr>
        <w:spacing w:after="0"/>
        <w:ind w:left="0"/>
        <w:jc w:val="both"/>
      </w:pPr>
      <w:r>
        <w:rPr>
          <w:rFonts w:ascii="Times New Roman"/>
          <w:b w:val="false"/>
          <w:i w:val="false"/>
          <w:color w:val="000000"/>
          <w:sz w:val="28"/>
        </w:rPr>
        <w:t>бюджеттің кірісіне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Министрліктің функциялары, негізгі міндеттері</w:t>
      </w:r>
    </w:p>
    <w:p>
      <w:pPr>
        <w:spacing w:after="0"/>
        <w:ind w:left="0"/>
        <w:jc w:val="both"/>
      </w:pPr>
      <w:r>
        <w:rPr>
          <w:rFonts w:ascii="Times New Roman"/>
          <w:b w:val="false"/>
          <w:i w:val="false"/>
          <w:color w:val="000000"/>
          <w:sz w:val="28"/>
        </w:rPr>
        <w:t>         және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Министрлік заңдарда белгіленген тәртіппен мынадай функцияларды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әлеуметтік-экономикалық дамуының индикативтік жоспарларын әзірлеу мен іске асыруды әдістемелік және ұйымдық қамтамасыз етеді; </w:t>
      </w:r>
      <w:r>
        <w:br/>
      </w:r>
      <w:r>
        <w:rPr>
          <w:rFonts w:ascii="Times New Roman"/>
          <w:b w:val="false"/>
          <w:i w:val="false"/>
          <w:color w:val="000000"/>
          <w:sz w:val="28"/>
        </w:rPr>
        <w:t xml:space="preserve">
      2) орталық және жергілікті атқарушы органдардың қатысуымен экономикалық саясаттың негізгі бағыттарын қамтитын қысқа мерзімді және орта мерзімді индикативтік жоспарларды әзірлейді; </w:t>
      </w:r>
      <w:r>
        <w:br/>
      </w:r>
      <w:r>
        <w:rPr>
          <w:rFonts w:ascii="Times New Roman"/>
          <w:b w:val="false"/>
          <w:i w:val="false"/>
          <w:color w:val="000000"/>
          <w:sz w:val="28"/>
        </w:rPr>
        <w:t xml:space="preserve">
      3) болжамдық баланстар мен ұлттық шоттар жүйесін әзірлеуді және үйлестіруді жүзеге асырады; </w:t>
      </w:r>
      <w:r>
        <w:br/>
      </w:r>
      <w:r>
        <w:rPr>
          <w:rFonts w:ascii="Times New Roman"/>
          <w:b w:val="false"/>
          <w:i w:val="false"/>
          <w:color w:val="000000"/>
          <w:sz w:val="28"/>
        </w:rPr>
        <w:t xml:space="preserve">
      4) мүдделі орталық және жергілікті атқарушы органдардың қатысуымен елдің өндіргіш күштерін дамытудың және орналастырудың схемасын әзірлейді; </w:t>
      </w:r>
      <w:r>
        <w:br/>
      </w:r>
      <w:r>
        <w:rPr>
          <w:rFonts w:ascii="Times New Roman"/>
          <w:b w:val="false"/>
          <w:i w:val="false"/>
          <w:color w:val="000000"/>
          <w:sz w:val="28"/>
        </w:rPr>
        <w:t xml:space="preserve">
      5) елдің, Қазақстан Республикасының аймақтары мен салаларының әлеуметтік-экономикалық дамуының мониторингін жүргізеді; </w:t>
      </w:r>
      <w:r>
        <w:br/>
      </w:r>
      <w:r>
        <w:rPr>
          <w:rFonts w:ascii="Times New Roman"/>
          <w:b w:val="false"/>
          <w:i w:val="false"/>
          <w:color w:val="000000"/>
          <w:sz w:val="28"/>
        </w:rPr>
        <w:t xml:space="preserve">
      6) өз құзыретінің шегінде Қазақстан Республикасының нормативтік құқықтық актілерінің жобаларын экономикалық сараптауды жүзеге асырады; </w:t>
      </w:r>
      <w:r>
        <w:br/>
      </w:r>
      <w:r>
        <w:rPr>
          <w:rFonts w:ascii="Times New Roman"/>
          <w:b w:val="false"/>
          <w:i w:val="false"/>
          <w:color w:val="000000"/>
          <w:sz w:val="28"/>
        </w:rPr>
        <w:t xml:space="preserve">
      7) халықаралық қаржы және экономикалық ұйымдары (ХҚЭҰ) мен донор елдерден алынатын қаржылай және техникалық көмекті тарту мен пайдаланудың басымдықты бағыттарын белгілейді және оны үйлестіруді жүзеге асырады; </w:t>
      </w:r>
      <w:r>
        <w:br/>
      </w:r>
      <w:r>
        <w:rPr>
          <w:rFonts w:ascii="Times New Roman"/>
          <w:b w:val="false"/>
          <w:i w:val="false"/>
          <w:color w:val="000000"/>
          <w:sz w:val="28"/>
        </w:rPr>
        <w:t xml:space="preserve">
      8) мемлекеттік органдардың ХҚЭҰ-мен және донор елдермен жұмысын үйлестіреді; </w:t>
      </w:r>
      <w:r>
        <w:br/>
      </w:r>
      <w:r>
        <w:rPr>
          <w:rFonts w:ascii="Times New Roman"/>
          <w:b w:val="false"/>
          <w:i w:val="false"/>
          <w:color w:val="000000"/>
          <w:sz w:val="28"/>
        </w:rPr>
        <w:t xml:space="preserve">
      9) сыртқы экономикалық қызметті тарифтік және тарифтік емес әдістермен реттеу жөніндегі шараларды әзірлейді; </w:t>
      </w:r>
      <w:r>
        <w:br/>
      </w:r>
      <w:r>
        <w:rPr>
          <w:rFonts w:ascii="Times New Roman"/>
          <w:b w:val="false"/>
          <w:i w:val="false"/>
          <w:color w:val="000000"/>
          <w:sz w:val="28"/>
        </w:rPr>
        <w:t xml:space="preserve">
      10) мүдделі орталық және жергілікті атқарушы органдардың қатысуымен Қазақстан Республикасының басқа мемлекеттермен, халықаралық ұйымдармен жасалатын экономикалық шарттары мен келісімдері бойынша ұсыныстар енгізеді және сыртқы экономикалық саясат саласындағы басымдықтарды айқындайды; </w:t>
      </w:r>
      <w:r>
        <w:br/>
      </w:r>
      <w:r>
        <w:rPr>
          <w:rFonts w:ascii="Times New Roman"/>
          <w:b w:val="false"/>
          <w:i w:val="false"/>
          <w:color w:val="000000"/>
          <w:sz w:val="28"/>
        </w:rPr>
        <w:t xml:space="preserve">
      11) тарифтік және тарифтік емес реттеуге байланысты мәселелерді шешу кезінде Қазақстанның Дүниежүзілік сауда ұйымына (ДСҰ) және Кеден одағына (КО) мүшелігі мәселелері жөніндегі саясатты әзірлеуде және жүргізуде орталық және жергілікті атқарушы органдардың қызметін үйлестіреді; </w:t>
      </w:r>
      <w:r>
        <w:br/>
      </w:r>
      <w:r>
        <w:rPr>
          <w:rFonts w:ascii="Times New Roman"/>
          <w:b w:val="false"/>
          <w:i w:val="false"/>
          <w:color w:val="000000"/>
          <w:sz w:val="28"/>
        </w:rPr>
        <w:t xml:space="preserve">
      12) 10 миллион АҚШ долларына баламды сомадан жоғары валюталық құндылықтардың резиденттерден резидент еместердің пайдасына өтуін (ауысуын) көздейтін, капиталдың жылжуымен байланысты операцияларға лицензиялар берілуін үйлестіреді; </w:t>
      </w:r>
      <w:r>
        <w:br/>
      </w:r>
      <w:r>
        <w:rPr>
          <w:rFonts w:ascii="Times New Roman"/>
          <w:b w:val="false"/>
          <w:i w:val="false"/>
          <w:color w:val="000000"/>
          <w:sz w:val="28"/>
        </w:rPr>
        <w:t xml:space="preserve">
      13) дүниежүзілік экономиканың жай-күйін және дамуын талдайды; </w:t>
      </w:r>
      <w:r>
        <w:br/>
      </w:r>
      <w:r>
        <w:rPr>
          <w:rFonts w:ascii="Times New Roman"/>
          <w:b w:val="false"/>
          <w:i w:val="false"/>
          <w:color w:val="000000"/>
          <w:sz w:val="28"/>
        </w:rPr>
        <w:t xml:space="preserve">
      14) экономикалық қауіпсіздік мәселелерін талдайды; </w:t>
      </w:r>
      <w:r>
        <w:br/>
      </w:r>
      <w:r>
        <w:rPr>
          <w:rFonts w:ascii="Times New Roman"/>
          <w:b w:val="false"/>
          <w:i w:val="false"/>
          <w:color w:val="000000"/>
          <w:sz w:val="28"/>
        </w:rPr>
        <w:t xml:space="preserve">
      15) стратегиялық жоспарлар негізінде орталық және жергілікті атқарушы органдардың қатысуымен Қазақстан Республикасы Үкіметінің Іс-қимыл бағдарламасын және оны іске асыру жөніндегі Іс-шаралар жоспарын жасайды, олардың атқарылуының мониторингін жүзеге асырады және оларды түзету жөнінде ұсыныстар енгізеді; </w:t>
      </w:r>
      <w:r>
        <w:br/>
      </w:r>
      <w:r>
        <w:rPr>
          <w:rFonts w:ascii="Times New Roman"/>
          <w:b w:val="false"/>
          <w:i w:val="false"/>
          <w:color w:val="000000"/>
          <w:sz w:val="28"/>
        </w:rPr>
        <w:t xml:space="preserve">
      16) Қазақстан Республикасының әлеуметтік-экономикалық дамуының қорытындылары және Үкіметтің Іс-қимыл бағдарламасын іске асыру жөніндегі Іс-шаралар жоспарының орындалуы туралы Қазақстан Республикасының Үкіметін хабардар етіп отырады; </w:t>
      </w:r>
      <w:r>
        <w:br/>
      </w:r>
      <w:r>
        <w:rPr>
          <w:rFonts w:ascii="Times New Roman"/>
          <w:b w:val="false"/>
          <w:i w:val="false"/>
          <w:color w:val="000000"/>
          <w:sz w:val="28"/>
        </w:rPr>
        <w:t xml:space="preserve">
      17) Мемлекеттік инвестициялар бағдарламасын әдістемелік қамтамасыз етуді, әзірлеуді ұйымдастыруды және іске асырудың мониторингін жүзеге асырады; </w:t>
      </w:r>
      <w:r>
        <w:br/>
      </w:r>
      <w:r>
        <w:rPr>
          <w:rFonts w:ascii="Times New Roman"/>
          <w:b w:val="false"/>
          <w:i w:val="false"/>
          <w:color w:val="000000"/>
          <w:sz w:val="28"/>
        </w:rPr>
        <w:t xml:space="preserve">
      18) Мемлекеттік инвестициялар бағдарламасы шеңберінде инвестициялық жобаларға экономикалық сараптау жүргізеді; </w:t>
      </w:r>
      <w:r>
        <w:br/>
      </w:r>
      <w:r>
        <w:rPr>
          <w:rFonts w:ascii="Times New Roman"/>
          <w:b w:val="false"/>
          <w:i w:val="false"/>
          <w:color w:val="000000"/>
          <w:sz w:val="28"/>
        </w:rPr>
        <w:t xml:space="preserve">
      19) атқарушы билік органдарының құрылымы мен өзара іс-қимылын жетілдіру жөнінде ұсыныстар әзірлейді, мүдделі министрліктермен және ведомстволармен бірлесіп атқарушы билік органдарының қаржылық-экономикалық функциялары мен өкілеттіктерін айқындайтын құжаттарды әзірлеуге қатысады; </w:t>
      </w:r>
      <w:r>
        <w:br/>
      </w:r>
      <w:r>
        <w:rPr>
          <w:rFonts w:ascii="Times New Roman"/>
          <w:b w:val="false"/>
          <w:i w:val="false"/>
          <w:color w:val="000000"/>
          <w:sz w:val="28"/>
        </w:rPr>
        <w:t xml:space="preserve">
      20) Министрліктің құзыретіне кіретін бағыттар бойынша мемлекеттік және өзге қаржылық-экономикалық бағдарламаларды әзірлейді; </w:t>
      </w:r>
      <w:r>
        <w:br/>
      </w:r>
      <w:r>
        <w:rPr>
          <w:rFonts w:ascii="Times New Roman"/>
          <w:b w:val="false"/>
          <w:i w:val="false"/>
          <w:color w:val="000000"/>
          <w:sz w:val="28"/>
        </w:rPr>
        <w:t xml:space="preserve">
      21) ұйымға және жұмылдыру дайындығы мен жұмылдыру жөніндегі жоспарлы іс-шараларды жүргізуге орталықтандырылған басшылықты қамтамасыз етеді; </w:t>
      </w:r>
      <w:r>
        <w:br/>
      </w:r>
      <w:r>
        <w:rPr>
          <w:rFonts w:ascii="Times New Roman"/>
          <w:b w:val="false"/>
          <w:i w:val="false"/>
          <w:color w:val="000000"/>
          <w:sz w:val="28"/>
        </w:rPr>
        <w:t xml:space="preserve">
      22) өзіне заңдармен жүктелген өзге де функцияларды жүзеге асырады; </w:t>
      </w:r>
      <w:r>
        <w:br/>
      </w:r>
      <w:r>
        <w:rPr>
          <w:rFonts w:ascii="Times New Roman"/>
          <w:b w:val="false"/>
          <w:i w:val="false"/>
          <w:color w:val="000000"/>
          <w:sz w:val="28"/>
        </w:rPr>
        <w:t xml:space="preserve">
      11. Министрліктің негізгі міндеттері мыналар болып табылады: </w:t>
      </w:r>
      <w:r>
        <w:br/>
      </w:r>
      <w:r>
        <w:rPr>
          <w:rFonts w:ascii="Times New Roman"/>
          <w:b w:val="false"/>
          <w:i w:val="false"/>
          <w:color w:val="000000"/>
          <w:sz w:val="28"/>
        </w:rPr>
        <w:t xml:space="preserve">
      1) Қазақстан Республикасы Үкіметінің мемлекеттік әлеуметтік-экономикалық саясатының негізгі бағыттарын әзірлеу және елдің әлеуметтік-экономикалық дамуының мониторингін жүзеге асыру; </w:t>
      </w:r>
      <w:r>
        <w:br/>
      </w:r>
      <w:r>
        <w:rPr>
          <w:rFonts w:ascii="Times New Roman"/>
          <w:b w:val="false"/>
          <w:i w:val="false"/>
          <w:color w:val="000000"/>
          <w:sz w:val="28"/>
        </w:rPr>
        <w:t xml:space="preserve">
      2) мемлекеттік макроэкономикалық, инвестициялық, аймақтық және сыртқы экономикалық саясатты әзірлеу және оның іске асырылуын бақылау; </w:t>
      </w:r>
      <w:r>
        <w:br/>
      </w:r>
      <w:r>
        <w:rPr>
          <w:rFonts w:ascii="Times New Roman"/>
          <w:b w:val="false"/>
          <w:i w:val="false"/>
          <w:color w:val="000000"/>
          <w:sz w:val="28"/>
        </w:rPr>
        <w:t xml:space="preserve">
      3) Қазақстан Республикасының әлеуметтік-экономикалық дамуын экономикалық талдау, болжау және реформалардың барысын бағалау; </w:t>
      </w:r>
      <w:r>
        <w:br/>
      </w:r>
      <w:r>
        <w:rPr>
          <w:rFonts w:ascii="Times New Roman"/>
          <w:b w:val="false"/>
          <w:i w:val="false"/>
          <w:color w:val="000000"/>
          <w:sz w:val="28"/>
        </w:rPr>
        <w:t xml:space="preserve">
      4) Қазақстан Республикасы Үкіметінің Іс-қимыл бағдарламасын, оны іске асыру жөніндегі Іс-шаралардың жоспарын әзірлеу және олардың атқарылуын бақылау; </w:t>
      </w:r>
      <w:r>
        <w:br/>
      </w:r>
      <w:r>
        <w:rPr>
          <w:rFonts w:ascii="Times New Roman"/>
          <w:b w:val="false"/>
          <w:i w:val="false"/>
          <w:color w:val="000000"/>
          <w:sz w:val="28"/>
        </w:rPr>
        <w:t xml:space="preserve">
      5) мемлекеттік инвестициялар бағдарламасын әзірлеу және оның атқарылуын бақылау; </w:t>
      </w:r>
      <w:r>
        <w:br/>
      </w:r>
      <w:r>
        <w:rPr>
          <w:rFonts w:ascii="Times New Roman"/>
          <w:b w:val="false"/>
          <w:i w:val="false"/>
          <w:color w:val="000000"/>
          <w:sz w:val="28"/>
        </w:rPr>
        <w:t xml:space="preserve">
      6) жұмылдыру дайындығы мен жұмылдыру саласында республикада бірыңғай мемлекеттік саясат жүргізудің негізгі бағыттарын әзірлеу және қамтамасыз ету, Қазақстан Республикасының жұмылдыру жоспарын дайындау. </w:t>
      </w:r>
      <w:r>
        <w:br/>
      </w:r>
      <w:r>
        <w:rPr>
          <w:rFonts w:ascii="Times New Roman"/>
          <w:b w:val="false"/>
          <w:i w:val="false"/>
          <w:color w:val="000000"/>
          <w:sz w:val="28"/>
        </w:rPr>
        <w:t xml:space="preserve">
      12. Министрлік өзіне жүктелген міндеттерді іске асыру және өз функцияларын жүзеге асыру үшін заңдарда белгіленген тәртіппен: </w:t>
      </w:r>
      <w:r>
        <w:br/>
      </w:r>
      <w:r>
        <w:rPr>
          <w:rFonts w:ascii="Times New Roman"/>
          <w:b w:val="false"/>
          <w:i w:val="false"/>
          <w:color w:val="000000"/>
          <w:sz w:val="28"/>
        </w:rPr>
        <w:t xml:space="preserve">
      1) мемлекеттік әлеуметтік-экономикалық саясаттың негізгі бағыттары жөнінде Қазақстан Республикасының Үкіметіне ұсыныстар енгізуге; </w:t>
      </w:r>
      <w:r>
        <w:br/>
      </w:r>
      <w:r>
        <w:rPr>
          <w:rFonts w:ascii="Times New Roman"/>
          <w:b w:val="false"/>
          <w:i w:val="false"/>
          <w:color w:val="000000"/>
          <w:sz w:val="28"/>
        </w:rPr>
        <w:t xml:space="preserve">
      2) орталық және жергілікті атқарушы органдардың елдің әлеуметтік-экономикалық дамуының орта мерзімді бағдарламаларын, мемлекеттік инвестициялар бағдарламаларын және Үкіметтің Іс-қимыл бағдарламасын іске асыру жөніндегі Іс-шаралар жоспарларын іске асыруына бақылауды жүзеге асыруға; </w:t>
      </w:r>
      <w:r>
        <w:br/>
      </w:r>
      <w:r>
        <w:rPr>
          <w:rFonts w:ascii="Times New Roman"/>
          <w:b w:val="false"/>
          <w:i w:val="false"/>
          <w:color w:val="000000"/>
          <w:sz w:val="28"/>
        </w:rPr>
        <w:t xml:space="preserve">
      3) Үкіметтің Іс-қимыл бағдарламасын іске асыру жөніндегі Іс-шаралар жоспарын түзету жөнінде Қазақстан Республикасының Үкіметіне ұсыныстар енгізуге; </w:t>
      </w:r>
      <w:r>
        <w:br/>
      </w:r>
      <w:r>
        <w:rPr>
          <w:rFonts w:ascii="Times New Roman"/>
          <w:b w:val="false"/>
          <w:i w:val="false"/>
          <w:color w:val="000000"/>
          <w:sz w:val="28"/>
        </w:rPr>
        <w:t xml:space="preserve">
      4) өз құзыретінің шегінде орталық және жергілікті атқарушы органдардан қажетті ақпаратты сұратуға және алуға; </w:t>
      </w:r>
      <w:r>
        <w:br/>
      </w:r>
      <w:r>
        <w:rPr>
          <w:rFonts w:ascii="Times New Roman"/>
          <w:b w:val="false"/>
          <w:i w:val="false"/>
          <w:color w:val="000000"/>
          <w:sz w:val="28"/>
        </w:rPr>
        <w:t xml:space="preserve">
      5) өз құзыретіндегі мәселелер бойынша халықаралық ұйымдармен және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шетелдік заңды тұлғалармен келіссөздер жүргізуге және келісімдерге қол </w:t>
      </w:r>
    </w:p>
    <w:p>
      <w:pPr>
        <w:spacing w:after="0"/>
        <w:ind w:left="0"/>
        <w:jc w:val="both"/>
      </w:pPr>
      <w:r>
        <w:rPr>
          <w:rFonts w:ascii="Times New Roman"/>
          <w:b w:val="false"/>
          <w:i w:val="false"/>
          <w:color w:val="000000"/>
          <w:sz w:val="28"/>
        </w:rPr>
        <w:t>қоюға;</w:t>
      </w:r>
    </w:p>
    <w:p>
      <w:pPr>
        <w:spacing w:after="0"/>
        <w:ind w:left="0"/>
        <w:jc w:val="both"/>
      </w:pPr>
      <w:r>
        <w:rPr>
          <w:rFonts w:ascii="Times New Roman"/>
          <w:b w:val="false"/>
          <w:i w:val="false"/>
          <w:color w:val="000000"/>
          <w:sz w:val="28"/>
        </w:rPr>
        <w:t xml:space="preserve">     6) орталық және жергілікті атқарушы органдардың мамандарын сараптама </w:t>
      </w:r>
    </w:p>
    <w:p>
      <w:pPr>
        <w:spacing w:after="0"/>
        <w:ind w:left="0"/>
        <w:jc w:val="both"/>
      </w:pPr>
      <w:r>
        <w:rPr>
          <w:rFonts w:ascii="Times New Roman"/>
          <w:b w:val="false"/>
          <w:i w:val="false"/>
          <w:color w:val="000000"/>
          <w:sz w:val="28"/>
        </w:rPr>
        <w:t>және консультациялар жүргізу үшін тартуға;</w:t>
      </w:r>
    </w:p>
    <w:p>
      <w:pPr>
        <w:spacing w:after="0"/>
        <w:ind w:left="0"/>
        <w:jc w:val="both"/>
      </w:pPr>
      <w:r>
        <w:rPr>
          <w:rFonts w:ascii="Times New Roman"/>
          <w:b w:val="false"/>
          <w:i w:val="false"/>
          <w:color w:val="000000"/>
          <w:sz w:val="28"/>
        </w:rPr>
        <w:t xml:space="preserve">     7) Министрлікке ғылыми зерттеулерге бөлінген қаражаттың шегінде аса </w:t>
      </w:r>
    </w:p>
    <w:p>
      <w:pPr>
        <w:spacing w:after="0"/>
        <w:ind w:left="0"/>
        <w:jc w:val="both"/>
      </w:pPr>
      <w:r>
        <w:rPr>
          <w:rFonts w:ascii="Times New Roman"/>
          <w:b w:val="false"/>
          <w:i w:val="false"/>
          <w:color w:val="000000"/>
          <w:sz w:val="28"/>
        </w:rPr>
        <w:t xml:space="preserve">маңызды ғылыми қаржылық-экономикалық жұмыстардың тізбесін анықтауға, </w:t>
      </w:r>
    </w:p>
    <w:p>
      <w:pPr>
        <w:spacing w:after="0"/>
        <w:ind w:left="0"/>
        <w:jc w:val="both"/>
      </w:pPr>
      <w:r>
        <w:rPr>
          <w:rFonts w:ascii="Times New Roman"/>
          <w:b w:val="false"/>
          <w:i w:val="false"/>
          <w:color w:val="000000"/>
          <w:sz w:val="28"/>
        </w:rPr>
        <w:t xml:space="preserve">Министрліктің құзыретіне кіретін мәселелерді әзірлеу үшін белгіленген </w:t>
      </w:r>
    </w:p>
    <w:p>
      <w:pPr>
        <w:spacing w:after="0"/>
        <w:ind w:left="0"/>
        <w:jc w:val="both"/>
      </w:pPr>
      <w:r>
        <w:rPr>
          <w:rFonts w:ascii="Times New Roman"/>
          <w:b w:val="false"/>
          <w:i w:val="false"/>
          <w:color w:val="000000"/>
          <w:sz w:val="28"/>
        </w:rPr>
        <w:t xml:space="preserve">тәртіппен басқа да ғылыми-зерттеу ұйымдарын, сондай-ақ жекелеген </w:t>
      </w:r>
    </w:p>
    <w:p>
      <w:pPr>
        <w:spacing w:after="0"/>
        <w:ind w:left="0"/>
        <w:jc w:val="both"/>
      </w:pPr>
      <w:r>
        <w:rPr>
          <w:rFonts w:ascii="Times New Roman"/>
          <w:b w:val="false"/>
          <w:i w:val="false"/>
          <w:color w:val="000000"/>
          <w:sz w:val="28"/>
        </w:rPr>
        <w:t>мамандарды тартуға;</w:t>
      </w:r>
    </w:p>
    <w:p>
      <w:pPr>
        <w:spacing w:after="0"/>
        <w:ind w:left="0"/>
        <w:jc w:val="both"/>
      </w:pPr>
      <w:r>
        <w:rPr>
          <w:rFonts w:ascii="Times New Roman"/>
          <w:b w:val="false"/>
          <w:i w:val="false"/>
          <w:color w:val="000000"/>
          <w:sz w:val="28"/>
        </w:rPr>
        <w:t xml:space="preserve">     8) өзіне заңдармен жүктелген өзге де құқықтарды жүзеге асыруға құқығы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Министрліктің мүлкі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Министрліктің жедел басқару құқығында оқшау мүлкі болады.</w:t>
      </w:r>
    </w:p>
    <w:p>
      <w:pPr>
        <w:spacing w:after="0"/>
        <w:ind w:left="0"/>
        <w:jc w:val="both"/>
      </w:pPr>
      <w:r>
        <w:rPr>
          <w:rFonts w:ascii="Times New Roman"/>
          <w:b w:val="false"/>
          <w:i w:val="false"/>
          <w:color w:val="000000"/>
          <w:sz w:val="28"/>
        </w:rPr>
        <w:t xml:space="preserve">     Министрліктің мүлкі оған мемлекет берген мүліктің есебінен </w:t>
      </w:r>
    </w:p>
    <w:p>
      <w:pPr>
        <w:spacing w:after="0"/>
        <w:ind w:left="0"/>
        <w:jc w:val="both"/>
      </w:pPr>
      <w:r>
        <w:rPr>
          <w:rFonts w:ascii="Times New Roman"/>
          <w:b w:val="false"/>
          <w:i w:val="false"/>
          <w:color w:val="000000"/>
          <w:sz w:val="28"/>
        </w:rPr>
        <w:t xml:space="preserve">қалыптасады және негізгі қорлар мен айналым қаражатынан, сондай-ақ құны </w:t>
      </w:r>
    </w:p>
    <w:p>
      <w:pPr>
        <w:spacing w:after="0"/>
        <w:ind w:left="0"/>
        <w:jc w:val="both"/>
      </w:pPr>
      <w:r>
        <w:rPr>
          <w:rFonts w:ascii="Times New Roman"/>
          <w:b w:val="false"/>
          <w:i w:val="false"/>
          <w:color w:val="000000"/>
          <w:sz w:val="28"/>
        </w:rPr>
        <w:t>Министрліктің балансында көрсетілетін өзге де мүліктен тұрады.</w:t>
      </w:r>
    </w:p>
    <w:p>
      <w:pPr>
        <w:spacing w:after="0"/>
        <w:ind w:left="0"/>
        <w:jc w:val="both"/>
      </w:pPr>
      <w:r>
        <w:rPr>
          <w:rFonts w:ascii="Times New Roman"/>
          <w:b w:val="false"/>
          <w:i w:val="false"/>
          <w:color w:val="000000"/>
          <w:sz w:val="28"/>
        </w:rPr>
        <w:t>     14. Министрлікке бекітілген мүлік республикалық меншікке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Министрліктің өзіне бекітілген мүлікті өздігінен иеліктен шығаруға немесе оған өзге тәсілмен билік етуге құқығы жоқ. </w:t>
      </w:r>
      <w:r>
        <w:br/>
      </w:r>
      <w:r>
        <w:rPr>
          <w:rFonts w:ascii="Times New Roman"/>
          <w:b w:val="false"/>
          <w:i w:val="false"/>
          <w:color w:val="000000"/>
          <w:sz w:val="28"/>
        </w:rPr>
        <w:t xml:space="preserve">
      Министрлікке заңдарда белгіленген жағдайлар мен шектерде мүлікке иелік ету құқығы берілуі мүмкін. </w:t>
      </w:r>
      <w:r>
        <w:br/>
      </w:r>
      <w:r>
        <w:rPr>
          <w:rFonts w:ascii="Times New Roman"/>
          <w:b w:val="false"/>
          <w:i w:val="false"/>
          <w:color w:val="000000"/>
          <w:sz w:val="28"/>
        </w:rPr>
        <w:t>
 </w:t>
      </w:r>
      <w:r>
        <w:br/>
      </w:r>
      <w:r>
        <w:rPr>
          <w:rFonts w:ascii="Times New Roman"/>
          <w:b w:val="false"/>
          <w:i w:val="false"/>
          <w:color w:val="000000"/>
          <w:sz w:val="28"/>
        </w:rPr>
        <w:t xml:space="preserve">
            4. Министрліктің қызметін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Министрлікті Қазақстан Республикасы Премьер-Министрінің ұсынуы бойынша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xml:space="preserve">
      Министрдің Қазақстан Республикасының Үкіметі Министрдің ұсынуы бойынша қызметке тағайындайтын және қызметтен босататын орынбасарлары - вице-министрлері болады. </w:t>
      </w:r>
      <w:r>
        <w:br/>
      </w:r>
      <w:r>
        <w:rPr>
          <w:rFonts w:ascii="Times New Roman"/>
          <w:b w:val="false"/>
          <w:i w:val="false"/>
          <w:color w:val="000000"/>
          <w:sz w:val="28"/>
        </w:rPr>
        <w:t xml:space="preserve">
      17. Министр Министрліктің жұмысын ұйымдастырады, оған басшылық етеді және Министрлікке жүктелген міндеттердің орындалуына және өз функцияларын жүзеге асыруға жеке жауап береді. </w:t>
      </w:r>
      <w:r>
        <w:br/>
      </w:r>
      <w:r>
        <w:rPr>
          <w:rFonts w:ascii="Times New Roman"/>
          <w:b w:val="false"/>
          <w:i w:val="false"/>
          <w:color w:val="000000"/>
          <w:sz w:val="28"/>
        </w:rPr>
        <w:t xml:space="preserve">
      18. Министр осы мақсатта: </w:t>
      </w:r>
      <w:r>
        <w:br/>
      </w:r>
      <w:r>
        <w:rPr>
          <w:rFonts w:ascii="Times New Roman"/>
          <w:b w:val="false"/>
          <w:i w:val="false"/>
          <w:color w:val="000000"/>
          <w:sz w:val="28"/>
        </w:rPr>
        <w:t xml:space="preserve">
      1) өз орынбасарларының және Министрліктің құрылымдық бөлімшелері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басшыларының міндеттері мен өкілеттіктерін белгілейді;</w:t>
      </w:r>
    </w:p>
    <w:p>
      <w:pPr>
        <w:spacing w:after="0"/>
        <w:ind w:left="0"/>
        <w:jc w:val="both"/>
      </w:pPr>
      <w:r>
        <w:rPr>
          <w:rFonts w:ascii="Times New Roman"/>
          <w:b w:val="false"/>
          <w:i w:val="false"/>
          <w:color w:val="000000"/>
          <w:sz w:val="28"/>
        </w:rPr>
        <w:t xml:space="preserve">     2) заңдарға сәйкес Министрліктің қызметкерлерін қызметке тағайындайды </w:t>
      </w:r>
    </w:p>
    <w:p>
      <w:pPr>
        <w:spacing w:after="0"/>
        <w:ind w:left="0"/>
        <w:jc w:val="both"/>
      </w:pPr>
      <w:r>
        <w:rPr>
          <w:rFonts w:ascii="Times New Roman"/>
          <w:b w:val="false"/>
          <w:i w:val="false"/>
          <w:color w:val="000000"/>
          <w:sz w:val="28"/>
        </w:rPr>
        <w:t>және қызметтен босатады;</w:t>
      </w:r>
    </w:p>
    <w:p>
      <w:pPr>
        <w:spacing w:after="0"/>
        <w:ind w:left="0"/>
        <w:jc w:val="both"/>
      </w:pPr>
      <w:r>
        <w:rPr>
          <w:rFonts w:ascii="Times New Roman"/>
          <w:b w:val="false"/>
          <w:i w:val="false"/>
          <w:color w:val="000000"/>
          <w:sz w:val="28"/>
        </w:rPr>
        <w:t xml:space="preserve">     3) Министрліктің қызметкерлеріне заңдарда белгіленген тәртіппен </w:t>
      </w:r>
    </w:p>
    <w:p>
      <w:pPr>
        <w:spacing w:after="0"/>
        <w:ind w:left="0"/>
        <w:jc w:val="both"/>
      </w:pPr>
      <w:r>
        <w:rPr>
          <w:rFonts w:ascii="Times New Roman"/>
          <w:b w:val="false"/>
          <w:i w:val="false"/>
          <w:color w:val="000000"/>
          <w:sz w:val="28"/>
        </w:rPr>
        <w:t>тәртіптік жаза қолданады;</w:t>
      </w:r>
    </w:p>
    <w:p>
      <w:pPr>
        <w:spacing w:after="0"/>
        <w:ind w:left="0"/>
        <w:jc w:val="both"/>
      </w:pPr>
      <w:r>
        <w:rPr>
          <w:rFonts w:ascii="Times New Roman"/>
          <w:b w:val="false"/>
          <w:i w:val="false"/>
          <w:color w:val="000000"/>
          <w:sz w:val="28"/>
        </w:rPr>
        <w:t>     4) Министрліктің бұйрықтарына қол қояды;</w:t>
      </w:r>
    </w:p>
    <w:p>
      <w:pPr>
        <w:spacing w:after="0"/>
        <w:ind w:left="0"/>
        <w:jc w:val="both"/>
      </w:pPr>
      <w:r>
        <w:rPr>
          <w:rFonts w:ascii="Times New Roman"/>
          <w:b w:val="false"/>
          <w:i w:val="false"/>
          <w:color w:val="000000"/>
          <w:sz w:val="28"/>
        </w:rPr>
        <w:t xml:space="preserve">     5) ведомстволар туралы ережеден басқа, Министрліктің құрылымы мен </w:t>
      </w:r>
    </w:p>
    <w:p>
      <w:pPr>
        <w:spacing w:after="0"/>
        <w:ind w:left="0"/>
        <w:jc w:val="both"/>
      </w:pPr>
      <w:r>
        <w:rPr>
          <w:rFonts w:ascii="Times New Roman"/>
          <w:b w:val="false"/>
          <w:i w:val="false"/>
          <w:color w:val="000000"/>
          <w:sz w:val="28"/>
        </w:rPr>
        <w:t>оның құрылымдық бөлімшелері туралы ережелерді бекітеді;</w:t>
      </w:r>
    </w:p>
    <w:p>
      <w:pPr>
        <w:spacing w:after="0"/>
        <w:ind w:left="0"/>
        <w:jc w:val="both"/>
      </w:pPr>
      <w:r>
        <w:rPr>
          <w:rFonts w:ascii="Times New Roman"/>
          <w:b w:val="false"/>
          <w:i w:val="false"/>
          <w:color w:val="000000"/>
          <w:sz w:val="28"/>
        </w:rPr>
        <w:t xml:space="preserve">     6) барлық мемлекеттік органдарда және өзге ұйымдарда Министрліктің </w:t>
      </w:r>
    </w:p>
    <w:p>
      <w:pPr>
        <w:spacing w:after="0"/>
        <w:ind w:left="0"/>
        <w:jc w:val="both"/>
      </w:pPr>
      <w:r>
        <w:rPr>
          <w:rFonts w:ascii="Times New Roman"/>
          <w:b w:val="false"/>
          <w:i w:val="false"/>
          <w:color w:val="000000"/>
          <w:sz w:val="28"/>
        </w:rPr>
        <w:t>атынан өкілдік етеді;</w:t>
      </w:r>
    </w:p>
    <w:p>
      <w:pPr>
        <w:spacing w:after="0"/>
        <w:ind w:left="0"/>
        <w:jc w:val="both"/>
      </w:pPr>
      <w:r>
        <w:rPr>
          <w:rFonts w:ascii="Times New Roman"/>
          <w:b w:val="false"/>
          <w:i w:val="false"/>
          <w:color w:val="000000"/>
          <w:sz w:val="28"/>
        </w:rPr>
        <w:t>     7) Министрліктің жұмыс Регламентін бекітеді;</w:t>
      </w:r>
    </w:p>
    <w:p>
      <w:pPr>
        <w:spacing w:after="0"/>
        <w:ind w:left="0"/>
        <w:jc w:val="both"/>
      </w:pPr>
      <w:r>
        <w:rPr>
          <w:rFonts w:ascii="Times New Roman"/>
          <w:b w:val="false"/>
          <w:i w:val="false"/>
          <w:color w:val="000000"/>
          <w:sz w:val="28"/>
        </w:rPr>
        <w:t>     8) заңдарға сәйкес өзге де өкілеттіктерді жүзеге асырады.</w:t>
      </w:r>
    </w:p>
    <w:p>
      <w:pPr>
        <w:spacing w:after="0"/>
        <w:ind w:left="0"/>
        <w:jc w:val="both"/>
      </w:pPr>
      <w:r>
        <w:rPr>
          <w:rFonts w:ascii="Times New Roman"/>
          <w:b w:val="false"/>
          <w:i w:val="false"/>
          <w:color w:val="000000"/>
          <w:sz w:val="28"/>
        </w:rPr>
        <w:t xml:space="preserve">     19. Министрлікте Министрдің жанындағы консультативтік-кеңесші орган </w:t>
      </w:r>
    </w:p>
    <w:p>
      <w:pPr>
        <w:spacing w:after="0"/>
        <w:ind w:left="0"/>
        <w:jc w:val="both"/>
      </w:pPr>
      <w:r>
        <w:rPr>
          <w:rFonts w:ascii="Times New Roman"/>
          <w:b w:val="false"/>
          <w:i w:val="false"/>
          <w:color w:val="000000"/>
          <w:sz w:val="28"/>
        </w:rPr>
        <w:t xml:space="preserve">болып табылатын Алқа болады. Алқаның сандық және жеке құрамын, сондай-ақ </w:t>
      </w:r>
    </w:p>
    <w:p>
      <w:pPr>
        <w:spacing w:after="0"/>
        <w:ind w:left="0"/>
        <w:jc w:val="both"/>
      </w:pPr>
      <w:r>
        <w:rPr>
          <w:rFonts w:ascii="Times New Roman"/>
          <w:b w:val="false"/>
          <w:i w:val="false"/>
          <w:color w:val="000000"/>
          <w:sz w:val="28"/>
        </w:rPr>
        <w:t>ол туралы ережені Министр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Министрлікті қайта ұйымдастыру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Министрлік заңдарда белгіленген тәртіппен қайта ұйымдастырылады </w:t>
      </w:r>
    </w:p>
    <w:p>
      <w:pPr>
        <w:spacing w:after="0"/>
        <w:ind w:left="0"/>
        <w:jc w:val="both"/>
      </w:pPr>
      <w:r>
        <w:rPr>
          <w:rFonts w:ascii="Times New Roman"/>
          <w:b w:val="false"/>
          <w:i w:val="false"/>
          <w:color w:val="000000"/>
          <w:sz w:val="28"/>
        </w:rPr>
        <w:t>және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30 қарашадағы N 1817</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Үкіметінің күші </w:t>
      </w:r>
      <w:r>
        <w:br/>
      </w:r>
      <w:r>
        <w:rPr>
          <w:rFonts w:ascii="Times New Roman"/>
          <w:b w:val="false"/>
          <w:i w:val="false"/>
          <w:color w:val="000000"/>
          <w:sz w:val="28"/>
        </w:rPr>
        <w:t xml:space="preserve">
                  жойылған кейбір шешімдерінің </w:t>
      </w:r>
      <w:r>
        <w:br/>
      </w:r>
      <w:r>
        <w:rPr>
          <w:rFonts w:ascii="Times New Roman"/>
          <w:b w:val="false"/>
          <w:i w:val="false"/>
          <w:color w:val="000000"/>
          <w:sz w:val="28"/>
        </w:rPr>
        <w:t xml:space="preserve">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Экономикалық жоспарлау жөніндегі агенттігінің мәселелері" туралы Қазақстан Республикасы Үкіметінің 1999 жылғы 25 наурыздағы N 297 </w:t>
      </w:r>
      <w:r>
        <w:rPr>
          <w:rFonts w:ascii="Times New Roman"/>
          <w:b w:val="false"/>
          <w:i w:val="false"/>
          <w:color w:val="000000"/>
          <w:sz w:val="28"/>
        </w:rPr>
        <w:t xml:space="preserve">P990297_ </w:t>
      </w:r>
      <w:r>
        <w:rPr>
          <w:rFonts w:ascii="Times New Roman"/>
          <w:b w:val="false"/>
          <w:i w:val="false"/>
          <w:color w:val="000000"/>
          <w:sz w:val="28"/>
        </w:rPr>
        <w:t xml:space="preserve">қаулысы (Қазақстан Республикасының ПҮАЖ-ы, 1999 ж., N 10, 88-құжат). </w:t>
      </w:r>
      <w:r>
        <w:br/>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1999 жылғы 2 тамыздағы N 1093 </w:t>
      </w:r>
      <w:r>
        <w:rPr>
          <w:rFonts w:ascii="Times New Roman"/>
          <w:b w:val="false"/>
          <w:i w:val="false"/>
          <w:color w:val="000000"/>
          <w:sz w:val="28"/>
        </w:rPr>
        <w:t xml:space="preserve">P991093_ </w:t>
      </w:r>
      <w:r>
        <w:rPr>
          <w:rFonts w:ascii="Times New Roman"/>
          <w:b w:val="false"/>
          <w:i w:val="false"/>
          <w:color w:val="000000"/>
          <w:sz w:val="28"/>
        </w:rPr>
        <w:t xml:space="preserve">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1999 ж., N 40, 343-құжат). </w:t>
      </w:r>
      <w:r>
        <w:br/>
      </w:r>
      <w:r>
        <w:rPr>
          <w:rFonts w:ascii="Times New Roman"/>
          <w:b w:val="false"/>
          <w:i w:val="false"/>
          <w:color w:val="000000"/>
          <w:sz w:val="28"/>
        </w:rPr>
        <w:t xml:space="preserve">
      3. "Қазақстан Республикасы Үкіметінің кейбір шешімдеріне өзгерістер </w:t>
      </w:r>
    </w:p>
    <w:bookmarkEnd w:id="10"/>
    <w:bookmarkStart w:name="z1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енгізу туралы" Қазақстан Республикасы Үкіметінің 1999 жылғы 3 қыркүйектегі </w:t>
      </w:r>
    </w:p>
    <w:p>
      <w:pPr>
        <w:spacing w:after="0"/>
        <w:ind w:left="0"/>
        <w:jc w:val="both"/>
      </w:pPr>
      <w:r>
        <w:rPr>
          <w:rFonts w:ascii="Times New Roman"/>
          <w:b w:val="false"/>
          <w:i w:val="false"/>
          <w:color w:val="000000"/>
          <w:sz w:val="28"/>
        </w:rPr>
        <w:t xml:space="preserve">N 1301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P991301_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бекітілген Қазақстан Республикасы Үкіметінің </w:t>
      </w:r>
    </w:p>
    <w:p>
      <w:pPr>
        <w:spacing w:after="0"/>
        <w:ind w:left="0"/>
        <w:jc w:val="both"/>
      </w:pPr>
      <w:r>
        <w:rPr>
          <w:rFonts w:ascii="Times New Roman"/>
          <w:b w:val="false"/>
          <w:i w:val="false"/>
          <w:color w:val="000000"/>
          <w:sz w:val="28"/>
        </w:rPr>
        <w:t>кейбір шешімдеріне енгізілетін өзгерістердің 6-тармағы.</w:t>
      </w:r>
    </w:p>
    <w:p>
      <w:pPr>
        <w:spacing w:after="0"/>
        <w:ind w:left="0"/>
        <w:jc w:val="both"/>
      </w:pPr>
      <w:r>
        <w:rPr>
          <w:rFonts w:ascii="Times New Roman"/>
          <w:b w:val="false"/>
          <w:i w:val="false"/>
          <w:color w:val="000000"/>
          <w:sz w:val="28"/>
        </w:rPr>
        <w:t xml:space="preserve">     4. "Қазақстан Республикасы Үкіметінің 1999 жылғы 25 наурыздағы N 297 </w:t>
      </w:r>
    </w:p>
    <w:p>
      <w:pPr>
        <w:spacing w:after="0"/>
        <w:ind w:left="0"/>
        <w:jc w:val="both"/>
      </w:pPr>
      <w:r>
        <w:rPr>
          <w:rFonts w:ascii="Times New Roman"/>
          <w:b w:val="false"/>
          <w:i w:val="false"/>
          <w:color w:val="000000"/>
          <w:sz w:val="28"/>
        </w:rPr>
        <w:t xml:space="preserve">қаулысына толықтыру енгізу туралы" Қазақстан Республикасы Үкіметінің 1999 </w:t>
      </w:r>
    </w:p>
    <w:p>
      <w:pPr>
        <w:spacing w:after="0"/>
        <w:ind w:left="0"/>
        <w:jc w:val="both"/>
      </w:pPr>
      <w:r>
        <w:rPr>
          <w:rFonts w:ascii="Times New Roman"/>
          <w:b w:val="false"/>
          <w:i w:val="false"/>
          <w:color w:val="000000"/>
          <w:sz w:val="28"/>
        </w:rPr>
        <w:t xml:space="preserve">жылғы 30 қыркүйектегі N 1486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P991486_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