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8aab" w14:textId="1648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кешенінің құрылысына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қараша N 1810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"Астана қаласын 1999 жылы дамыту туралы" Қазақстан Республикасы Үкіметінің 1999 жылғы 22 ақпандағы N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және спорт кешенінің бірінші кезегін уақытында тапсыру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белгіленген тәртіппен: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Ішкі істер министрлігіне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кезек күттірмейтін мемлекеттік мұқтаждарға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қаражаттың есебінен спорт кешенінің құрылысын қаржыландыру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(отыз) миллион теңге бөлсін;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бөлінетін қаражаттың мақсатты пайдаланылуын бақылауды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