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1fd59" w14:textId="b61fd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облысының кейбір мәселелері туралы</w:t>
      </w:r>
    </w:p>
    <w:p>
      <w:pPr>
        <w:spacing w:after="0"/>
        <w:ind w:left="0"/>
        <w:jc w:val="both"/>
      </w:pPr>
      <w:r>
        <w:rPr>
          <w:rFonts w:ascii="Times New Roman"/>
          <w:b w:val="false"/>
          <w:i w:val="false"/>
          <w:color w:val="000000"/>
          <w:sz w:val="28"/>
        </w:rPr>
        <w:t>Қазақстан Республикасы Үкіметінің Қаулысы 1999 жылғы 7 қазан N 1536</w:t>
      </w:r>
    </w:p>
    <w:p>
      <w:pPr>
        <w:spacing w:after="0"/>
        <w:ind w:left="0"/>
        <w:jc w:val="both"/>
      </w:pPr>
      <w:bookmarkStart w:name="z0" w:id="0"/>
      <w:r>
        <w:rPr>
          <w:rFonts w:ascii="Times New Roman"/>
          <w:b w:val="false"/>
          <w:i w:val="false"/>
          <w:color w:val="000000"/>
          <w:sz w:val="28"/>
        </w:rPr>
        <w:t xml:space="preserve">
      Жұмыс берушiлердiң жалақы мен жарналар жөнiндегі берешегiн өтеу мақсатында және "Бюджет жүйесi туралы" Қазақстан Республикасының 1999 жылғы 1 сәуiрдегi Заңының 13 және 19-баптарына сәйкес Қазақстан Республикасының Үкiметi қаулы етеді: </w:t>
      </w:r>
      <w:r>
        <w:br/>
      </w:r>
      <w:r>
        <w:rPr>
          <w:rFonts w:ascii="Times New Roman"/>
          <w:b w:val="false"/>
          <w:i w:val="false"/>
          <w:color w:val="000000"/>
          <w:sz w:val="28"/>
        </w:rPr>
        <w:t xml:space="preserve">
      1. Қазақстан Республикасының Қаржы министрлiгi белгiленген тәртiппен Батыс Қазақстан облысының әкiмiне Қазақстан Республикасының резервiнен жергiлiктi бюджеттен қаржыландырылатын мемлекеттік мекемелер мен мемлекеттiк кәсiпорындардың қызметшiлерге жалақы мен жұмыс берушiлердiң жарналары бойынша берешектерiн өтеуге 1999 жылдың 1 желтоқсанына дейiн өтеу мерзiмiмен 201 000 000 (екi жүз бiр миллион) теңге сомасында бюджеттік несие бөлсiн. </w:t>
      </w:r>
      <w:r>
        <w:br/>
      </w:r>
      <w:r>
        <w:rPr>
          <w:rFonts w:ascii="Times New Roman"/>
          <w:b w:val="false"/>
          <w:i w:val="false"/>
          <w:color w:val="000000"/>
          <w:sz w:val="28"/>
        </w:rPr>
        <w:t xml:space="preserve">
      2. Батыс Қазақстан облысының әкiмi бюджеттiк несиенiң мақсатты пайдаланылуын және уақытында қайтарылуын қамтамасыз етсiн. </w:t>
      </w:r>
      <w:r>
        <w:br/>
      </w:r>
      <w:r>
        <w:rPr>
          <w:rFonts w:ascii="Times New Roman"/>
          <w:b w:val="false"/>
          <w:i w:val="false"/>
          <w:color w:val="000000"/>
          <w:sz w:val="28"/>
        </w:rPr>
        <w:t xml:space="preserve">
      3. Қазақстан Республикасының Қаржы министрлiгi көрсетiлген қаражаттың мақсатты пайдаланылуын және бюджеттік несиенiң уақытында қайтарылуын бақылауды жүзеге асырсын. </w:t>
      </w:r>
      <w:r>
        <w:br/>
      </w:r>
      <w:r>
        <w:rPr>
          <w:rFonts w:ascii="Times New Roman"/>
          <w:b w:val="false"/>
          <w:i w:val="false"/>
          <w:color w:val="000000"/>
          <w:sz w:val="28"/>
        </w:rPr>
        <w:t xml:space="preserve">
      4. Қазақстан Республикасының Қаржы министрлiгi мен Батыс Қазақстан облысының әкiмi несиелiк келiсiм жасассын. Келiсiмнiң бiр шарты болып Қазақстан Республикасы Қаржы министрлiгiнiң осы қаулының 2-тармағына сәйкес бюджеттiк несиенi қайтармаған немесе толық қайтармаған жағдайда Батыс Қазақстан облысы әкiмiнiң келiсiмiнсiз ақшаны жергiлiктi бюджеттiң кез келген шотынан есептен шығаратындығы көзделсiн. </w:t>
      </w:r>
      <w:r>
        <w:br/>
      </w:r>
      <w:r>
        <w:rPr>
          <w:rFonts w:ascii="Times New Roman"/>
          <w:b w:val="false"/>
          <w:i w:val="false"/>
          <w:color w:val="000000"/>
          <w:sz w:val="28"/>
        </w:rPr>
        <w:t xml:space="preserve">
      5. "Батыс Қазақстан облысындағы әлеуметтiк-экономикалық ахуалды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тұрақтандыру жөнiндегi кезек күттірмейтiн шаралар туралы" Қазақстан</w:t>
      </w:r>
    </w:p>
    <w:p>
      <w:pPr>
        <w:spacing w:after="0"/>
        <w:ind w:left="0"/>
        <w:jc w:val="both"/>
      </w:pPr>
      <w:r>
        <w:rPr>
          <w:rFonts w:ascii="Times New Roman"/>
          <w:b w:val="false"/>
          <w:i w:val="false"/>
          <w:color w:val="000000"/>
          <w:sz w:val="28"/>
        </w:rPr>
        <w:t xml:space="preserve">Республикасы Үкiметiнiң 1999 жылғы 27 қыркүйектегі N 1460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P991460_</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қаулысына мынадай өзгерiс енгiзiлсiн:</w:t>
      </w:r>
    </w:p>
    <w:p>
      <w:pPr>
        <w:spacing w:after="0"/>
        <w:ind w:left="0"/>
        <w:jc w:val="both"/>
      </w:pPr>
      <w:r>
        <w:rPr>
          <w:rFonts w:ascii="Times New Roman"/>
          <w:b w:val="false"/>
          <w:i w:val="false"/>
          <w:color w:val="000000"/>
          <w:sz w:val="28"/>
        </w:rPr>
        <w:t xml:space="preserve">     1-тармақтағы "600 000 000 (алты жүз миллион)" деген сөздер </w:t>
      </w:r>
    </w:p>
    <w:p>
      <w:pPr>
        <w:spacing w:after="0"/>
        <w:ind w:left="0"/>
        <w:jc w:val="both"/>
      </w:pPr>
      <w:r>
        <w:rPr>
          <w:rFonts w:ascii="Times New Roman"/>
          <w:b w:val="false"/>
          <w:i w:val="false"/>
          <w:color w:val="000000"/>
          <w:sz w:val="28"/>
        </w:rPr>
        <w:t>"399 000 000 (үш жүз тоқсан тоғыз миллион)" деген сөздермен ауыстырылсын.</w:t>
      </w:r>
    </w:p>
    <w:p>
      <w:pPr>
        <w:spacing w:after="0"/>
        <w:ind w:left="0"/>
        <w:jc w:val="both"/>
      </w:pPr>
      <w:r>
        <w:rPr>
          <w:rFonts w:ascii="Times New Roman"/>
          <w:b w:val="false"/>
          <w:i w:val="false"/>
          <w:color w:val="000000"/>
          <w:sz w:val="28"/>
        </w:rPr>
        <w:t>     6. Осы қаулы қол қойылған күнінен бастап күшiне енедi.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Премьер-Министрінің</w:t>
      </w:r>
    </w:p>
    <w:p>
      <w:pPr>
        <w:spacing w:after="0"/>
        <w:ind w:left="0"/>
        <w:jc w:val="both"/>
      </w:pPr>
      <w:r>
        <w:rPr>
          <w:rFonts w:ascii="Times New Roman"/>
          <w:b w:val="false"/>
          <w:i w:val="false"/>
          <w:color w:val="000000"/>
          <w:sz w:val="28"/>
        </w:rPr>
        <w:t>     міндетін атқарушы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Қобдалиева Н.М.</w:t>
      </w:r>
    </w:p>
    <w:p>
      <w:pPr>
        <w:spacing w:after="0"/>
        <w:ind w:left="0"/>
        <w:jc w:val="both"/>
      </w:pPr>
      <w:r>
        <w:rPr>
          <w:rFonts w:ascii="Times New Roman"/>
          <w:b w:val="false"/>
          <w:i w:val="false"/>
          <w:color w:val="000000"/>
          <w:sz w:val="28"/>
        </w:rPr>
        <w:t xml:space="preserve">   Қасымбеков Б.А.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