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0ed9" w14:textId="5fa0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жылдың компьютерлік проблемасына байланысты төтенше жағдайдағы іс-қимылды жоспарлау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5 қазан N 1524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2000 жылдың компьютерлiк проблемасының әсер етуiнiң нәтижесiндегi ықтимал жүйелiк iстен шығуларға қарсы даярлықты қамтамасыз ету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Орталық атқарушы органдар, өзге де мемлекеттiк органдар (келiсiм бойынша) мен ұйымдар бiр ай мерзiмде қосымшаға сәйкес 2000 жылдың компьютерлiк проблемасына байланысты төтенше жағдайдағы iс-қимылдың жоспарын әзiрлесiн, бекiтсiн және Үкiметке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Қосымшада көрсетiлген орталық атқарушы органдардың, өзге де мемлекеттiк органдар (келiсiм бойынша) мен ұйымдардың бiрiншi басшыларына төтенше жағдайлар пайда болған жағдайдағы іс-қимылды ұйымдастыруға даярлық үшiн дербес жауаптылық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Үкiметінiң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5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1524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2000 жылдың компьютерлiк проблемасына 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төтенше жағдайдағы iс-қимылдың жоспарын әзiрлейтiн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мемлекеттiк органдар мен ұйымдардың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Қазақстан Республикасының Еңбек және халықты әлеуметтiк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министрлiгi: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"Мемлекеттiк жинақтаушы зейнетақы қоры" жабық акционерлiк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Көлiк, коммуникациялар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"Қазаэронавигация" республикалық мемлекеттiк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темiр жолы" республикалық мемлекеттiк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"Эйр Қазақстан" жабық акционерлiк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"Қазақтелеком" ашық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"КазТрансОйл" мұнай тасымалдау жөнiндегi ұлттық компания" жабық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акционерлiк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"Қазатомөнеркәсiп" ұлттық атом компаниясы" жабық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"КЕGОС" ашық акционерлiк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"Қазақойл" ұлттық мұнай-газ компаниясы" жабық акционерлiк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Қазақстан Республикасының Қаржы министрлiгi: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Қаржы министрлігінiң Қазынашылық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Қазақстан Республикасының Мемлекеттiк кiрiс министрлiгі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Қазақстан Республикасының Iшкi iстер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Қазақстан Республикасы Президентiнiң Iс басқармасы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Қазақстан Республикасының Төтенше жағдайлар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Қазақстан Республикасының Статистика жөнiндегi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Қазақстан Республикасының Бағалы қағаздар жөнiндегi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Қазақстан Республикасының Ұлттық Банкi (келiсiм бойынша):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"Банкаралық есептесулердiң қазақстандық орталығы"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"Банкаралық және қаржы телекоммуникациялары орталығы" жабық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акционерлiк қоғамы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