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da9d" w14:textId="be1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коммуникациялар министрлігі Көліктік бақылау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1334.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мен мәтініндегі "және туризм" деген сөздер алынып тасталды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мен мәтініндегі сөздер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Көлік және коммуникациялар министрлігінің мәселелері" туралы Қазақстан Республикасы Үкіметінің 1999 жылғы 1 сәуірдегі N 355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Көлік және коммуникациялар министрлігінің Көліктік бақылау комитеті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Президентінің 1995 жылғы 17 сәуірдегі N 2001 қаулысын жүзеге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41, 515-құжат):
</w:t>
      </w:r>
      <w:r>
        <w:br/>
      </w:r>
      <w:r>
        <w:rPr>
          <w:rFonts w:ascii="Times New Roman"/>
          <w:b w:val="false"/>
          <w:i w:val="false"/>
          <w:color w:val="000000"/>
          <w:sz w:val="28"/>
        </w:rPr>
        <w:t>
      көрсетілген қаулымен бекітілген Лицензиялауға жататын қызметтің түрлеріне лицензиялар беруге өкілеттік берілген мемлекеттік органдардың (лицензиялардың) тізбесінде:
</w:t>
      </w:r>
      <w:r>
        <w:br/>
      </w:r>
      <w:r>
        <w:rPr>
          <w:rFonts w:ascii="Times New Roman"/>
          <w:b w:val="false"/>
          <w:i w:val="false"/>
          <w:color w:val="000000"/>
          <w:sz w:val="28"/>
        </w:rPr>
        <w:t>
      реттік нөмірі 3-жол мынадай редакцияда жазылсын:
</w:t>
      </w:r>
      <w:r>
        <w:br/>
      </w:r>
      <w:r>
        <w:rPr>
          <w:rFonts w:ascii="Times New Roman"/>
          <w:b w:val="false"/>
          <w:i w:val="false"/>
          <w:color w:val="000000"/>
          <w:sz w:val="28"/>
        </w:rPr>
        <w:t>
      "3. Қазақстан Республикасы
</w:t>
      </w:r>
      <w:r>
        <w:br/>
      </w:r>
      <w:r>
        <w:rPr>
          <w:rFonts w:ascii="Times New Roman"/>
          <w:b w:val="false"/>
          <w:i w:val="false"/>
          <w:color w:val="000000"/>
          <w:sz w:val="28"/>
        </w:rPr>
        <w:t>
          Көлік және коммуникациялар   темір жол, өзен, теңіз, әуе
</w:t>
      </w:r>
      <w:r>
        <w:br/>
      </w:r>
      <w:r>
        <w:rPr>
          <w:rFonts w:ascii="Times New Roman"/>
          <w:b w:val="false"/>
          <w:i w:val="false"/>
          <w:color w:val="000000"/>
          <w:sz w:val="28"/>
        </w:rPr>
        <w:t>
          министрлігінің Көліктік      көлігімен жолаушылар мен
</w:t>
      </w:r>
      <w:r>
        <w:br/>
      </w:r>
      <w:r>
        <w:rPr>
          <w:rFonts w:ascii="Times New Roman"/>
          <w:b w:val="false"/>
          <w:i w:val="false"/>
          <w:color w:val="000000"/>
          <w:sz w:val="28"/>
        </w:rPr>
        <w:t>
          бақылау комитеті             жүктерді тасымалдау,
</w:t>
      </w:r>
      <w:r>
        <w:br/>
      </w:r>
      <w:r>
        <w:rPr>
          <w:rFonts w:ascii="Times New Roman"/>
          <w:b w:val="false"/>
          <w:i w:val="false"/>
          <w:color w:val="000000"/>
          <w:sz w:val="28"/>
        </w:rPr>
        <w:t>
                                       жолаушылар мен жүктерді
</w:t>
      </w:r>
      <w:r>
        <w:br/>
      </w:r>
      <w:r>
        <w:rPr>
          <w:rFonts w:ascii="Times New Roman"/>
          <w:b w:val="false"/>
          <w:i w:val="false"/>
          <w:color w:val="000000"/>
          <w:sz w:val="28"/>
        </w:rPr>
        <w:t>
                                       автомобиль көлігімен
</w:t>
      </w:r>
      <w:r>
        <w:br/>
      </w:r>
      <w:r>
        <w:rPr>
          <w:rFonts w:ascii="Times New Roman"/>
          <w:b w:val="false"/>
          <w:i w:val="false"/>
          <w:color w:val="000000"/>
          <w:sz w:val="28"/>
        </w:rPr>
        <w:t>
                                       халықаралық тасымалдау;
</w:t>
      </w:r>
      <w:r>
        <w:br/>
      </w:r>
      <w:r>
        <w:rPr>
          <w:rFonts w:ascii="Times New Roman"/>
          <w:b w:val="false"/>
          <w:i w:val="false"/>
          <w:color w:val="000000"/>
          <w:sz w:val="28"/>
        </w:rPr>
        <w:t>
                                       қауіпті жүктерді көліктің
</w:t>
      </w:r>
      <w:r>
        <w:br/>
      </w:r>
      <w:r>
        <w:rPr>
          <w:rFonts w:ascii="Times New Roman"/>
          <w:b w:val="false"/>
          <w:i w:val="false"/>
          <w:color w:val="000000"/>
          <w:sz w:val="28"/>
        </w:rPr>
        <w:t>
                                       барлық түрлерімен тасымалдау;
</w:t>
      </w:r>
      <w:r>
        <w:br/>
      </w:r>
      <w:r>
        <w:rPr>
          <w:rFonts w:ascii="Times New Roman"/>
          <w:b w:val="false"/>
          <w:i w:val="false"/>
          <w:color w:val="000000"/>
          <w:sz w:val="28"/>
        </w:rPr>
        <w:t>
                                       авиациялық жұмыстар;
</w:t>
      </w:r>
      <w:r>
        <w:br/>
      </w:r>
      <w:r>
        <w:rPr>
          <w:rFonts w:ascii="Times New Roman"/>
          <w:b w:val="false"/>
          <w:i w:val="false"/>
          <w:color w:val="000000"/>
          <w:sz w:val="28"/>
        </w:rPr>
        <w:t>
                                       әуежайларда әуе кемелеріне,
</w:t>
      </w:r>
      <w:r>
        <w:br/>
      </w:r>
      <w:r>
        <w:rPr>
          <w:rFonts w:ascii="Times New Roman"/>
          <w:b w:val="false"/>
          <w:i w:val="false"/>
          <w:color w:val="000000"/>
          <w:sz w:val="28"/>
        </w:rPr>
        <w:t>
                                       жолаушылар мен жүктерге
</w:t>
      </w:r>
      <w:r>
        <w:br/>
      </w:r>
      <w:r>
        <w:rPr>
          <w:rFonts w:ascii="Times New Roman"/>
          <w:b w:val="false"/>
          <w:i w:val="false"/>
          <w:color w:val="000000"/>
          <w:sz w:val="28"/>
        </w:rPr>
        <w:t>
                                       қызмет көрсетуге байланысты
</w:t>
      </w:r>
      <w:r>
        <w:br/>
      </w:r>
      <w:r>
        <w:rPr>
          <w:rFonts w:ascii="Times New Roman"/>
          <w:b w:val="false"/>
          <w:i w:val="false"/>
          <w:color w:val="000000"/>
          <w:sz w:val="28"/>
        </w:rPr>
        <w:t>
                                       әуежайлық қызмет;
</w:t>
      </w:r>
      <w:r>
        <w:br/>
      </w:r>
      <w:r>
        <w:rPr>
          <w:rFonts w:ascii="Times New Roman"/>
          <w:b w:val="false"/>
          <w:i w:val="false"/>
          <w:color w:val="000000"/>
          <w:sz w:val="28"/>
        </w:rPr>
        <w:t>
                                       радиожиілік спектрін
</w:t>
      </w:r>
      <w:r>
        <w:br/>
      </w:r>
      <w:r>
        <w:rPr>
          <w:rFonts w:ascii="Times New Roman"/>
          <w:b w:val="false"/>
          <w:i w:val="false"/>
          <w:color w:val="000000"/>
          <w:sz w:val="28"/>
        </w:rPr>
        <w:t>
                                       пайдалану;
</w:t>
      </w:r>
      <w:r>
        <w:br/>
      </w:r>
      <w:r>
        <w:rPr>
          <w:rFonts w:ascii="Times New Roman"/>
          <w:b w:val="false"/>
          <w:i w:val="false"/>
          <w:color w:val="000000"/>
          <w:sz w:val="28"/>
        </w:rPr>
        <w:t>
                                       технологиялық және ішкі
</w:t>
      </w:r>
      <w:r>
        <w:br/>
      </w:r>
      <w:r>
        <w:rPr>
          <w:rFonts w:ascii="Times New Roman"/>
          <w:b w:val="false"/>
          <w:i w:val="false"/>
          <w:color w:val="000000"/>
          <w:sz w:val="28"/>
        </w:rPr>
        <w:t>
                                       өндірістік мақсаттағы,
</w:t>
      </w:r>
      <w:r>
        <w:br/>
      </w:r>
      <w:r>
        <w:rPr>
          <w:rFonts w:ascii="Times New Roman"/>
          <w:b w:val="false"/>
          <w:i w:val="false"/>
          <w:color w:val="000000"/>
          <w:sz w:val="28"/>
        </w:rPr>
        <w:t>
                                       сондай-ақ курьерлік қызмет
</w:t>
      </w:r>
      <w:r>
        <w:br/>
      </w:r>
      <w:r>
        <w:rPr>
          <w:rFonts w:ascii="Times New Roman"/>
          <w:b w:val="false"/>
          <w:i w:val="false"/>
          <w:color w:val="000000"/>
          <w:sz w:val="28"/>
        </w:rPr>
        <w:t>
                                       көрсетулерді қоспағанда     
</w:t>
      </w:r>
      <w:r>
        <w:br/>
      </w:r>
      <w:r>
        <w:rPr>
          <w:rFonts w:ascii="Times New Roman"/>
          <w:b w:val="false"/>
          <w:i w:val="false"/>
          <w:color w:val="000000"/>
          <w:sz w:val="28"/>
        </w:rPr>
        <w:t>
                                       почта байланысы мен
</w:t>
      </w:r>
      <w:r>
        <w:br/>
      </w:r>
      <w:r>
        <w:rPr>
          <w:rFonts w:ascii="Times New Roman"/>
          <w:b w:val="false"/>
          <w:i w:val="false"/>
          <w:color w:val="000000"/>
          <w:sz w:val="28"/>
        </w:rPr>
        <w:t>
                                       телекоммуникациялар
</w:t>
      </w:r>
      <w:r>
        <w:br/>
      </w:r>
      <w:r>
        <w:rPr>
          <w:rFonts w:ascii="Times New Roman"/>
          <w:b w:val="false"/>
          <w:i w:val="false"/>
          <w:color w:val="000000"/>
          <w:sz w:val="28"/>
        </w:rPr>
        <w:t>
                                       саласындағы қызмет;
</w:t>
      </w:r>
      <w:r>
        <w:br/>
      </w:r>
      <w:r>
        <w:rPr>
          <w:rFonts w:ascii="Times New Roman"/>
          <w:b w:val="false"/>
          <w:i w:val="false"/>
          <w:color w:val="000000"/>
          <w:sz w:val="28"/>
        </w:rPr>
        <w:t>
                                       байланыстың жалпыреспуб-
</w:t>
      </w:r>
      <w:r>
        <w:br/>
      </w:r>
      <w:r>
        <w:rPr>
          <w:rFonts w:ascii="Times New Roman"/>
          <w:b w:val="false"/>
          <w:i w:val="false"/>
          <w:color w:val="000000"/>
          <w:sz w:val="28"/>
        </w:rPr>
        <w:t>
                                       ликалық магистральдық
</w:t>
      </w:r>
      <w:r>
        <w:br/>
      </w:r>
      <w:r>
        <w:rPr>
          <w:rFonts w:ascii="Times New Roman"/>
          <w:b w:val="false"/>
          <w:i w:val="false"/>
          <w:color w:val="000000"/>
          <w:sz w:val="28"/>
        </w:rPr>
        <w:t>
                                       және халықаралық
</w:t>
      </w:r>
      <w:r>
        <w:br/>
      </w:r>
      <w:r>
        <w:rPr>
          <w:rFonts w:ascii="Times New Roman"/>
          <w:b w:val="false"/>
          <w:i w:val="false"/>
          <w:color w:val="000000"/>
          <w:sz w:val="28"/>
        </w:rPr>
        <w:t>
                                       желілерін пайдалану"
</w:t>
      </w:r>
      <w:r>
        <w:br/>
      </w:r>
      <w:r>
        <w:rPr>
          <w:rFonts w:ascii="Times New Roman"/>
          <w:b w:val="false"/>
          <w:i w:val="false"/>
          <w:color w:val="000000"/>
          <w:sz w:val="28"/>
        </w:rPr>
        <w:t>
      реттiк нөмiрi 28-жол алынып тасталсын;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3-тармақшасы күшін жойды - ҚР Үкіметінің 2004.09.29. N 998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3-тармақшасы күшін жойды - ҚР Үкіметінің 1999.11.20. N 1756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Көлік және коммуникациялар министрлігі Көліктік бақылау комитетінің мәселелері" туралы Қазақстан Республикасы Үкіметінің 1998 жылғы 23 желтоқсандағы N 1322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1999 ж., N 49, 444-құжат) 2-тармағының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1999 жылғы 8 қыркүйектегі 
</w:t>
      </w:r>
      <w:r>
        <w:br/>
      </w:r>
      <w:r>
        <w:rPr>
          <w:rFonts w:ascii="Times New Roman"/>
          <w:b w:val="false"/>
          <w:i w:val="false"/>
          <w:color w:val="000000"/>
          <w:sz w:val="28"/>
        </w:rPr>
        <w:t>
N 1334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Көлiк және коммуникациялар министрлiгiнiң Көлiктiк бақылау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мен мәтініндегі "және туризм" деген сөздер алынып тасталды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мен мәтініндегі сөздер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Көлiк және коммуникациялар министрлiгiнiң Көлiктiк бақылау комитетi (бұдан әрi - Комитет), Қазақстан Республикасының Көлiк және коммуникациялар министрлiгi құзыретiнiң шегiнде арнаулы атқарушылық және бақылау-қадағалау функцияларын, сондай-ақ оның құзыретiне жатқызылған салада салааралық үйлестiрудi жүзеге асыратын ведомство болып табылады.
</w:t>
      </w:r>
      <w:r>
        <w:br/>
      </w:r>
      <w:r>
        <w:rPr>
          <w:rFonts w:ascii="Times New Roman"/>
          <w:b w:val="false"/>
          <w:i w:val="false"/>
          <w:color w:val="000000"/>
          <w:sz w:val="28"/>
        </w:rPr>
        <w:t>
      Комитеттiң облыстарда, Астана және Алматы қалаларында аумақтық органдары бар.
</w:t>
      </w:r>
      <w:r>
        <w:br/>
      </w:r>
      <w:r>
        <w:rPr>
          <w:rFonts w:ascii="Times New Roman"/>
          <w:b w:val="false"/>
          <w:i w:val="false"/>
          <w:color w:val="000000"/>
          <w:sz w:val="28"/>
        </w:rPr>
        <w:t>
      Көліктік бақылау комитетi және оның аумақтық органдары осы Ережеде белгіленген шекте әрекет ететiн көлiктiк бақылау органдарының бiрыңғай жүйесiн құрады.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2004.06.18.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Қазақстан Республикасының Президентi мен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оқшауланған мүлкi, Қазақстан Республикасының Мемлекеттiк елтаңбасы бейнеленген және өз атауы мемлекеттiк тiлде жазылған мөрi, белгiленген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оған заңдарға сәйкес уәкiлеттiк берiлген болса,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Қазақстан Республикасының барлық аумағында мiндеттi күшi бар бұйрықтар шығарады.
</w:t>
      </w:r>
      <w:r>
        <w:br/>
      </w:r>
      <w:r>
        <w:rPr>
          <w:rFonts w:ascii="Times New Roman"/>
          <w:b w:val="false"/>
          <w:i w:val="false"/>
          <w:color w:val="000000"/>
          <w:sz w:val="28"/>
        </w:rPr>
        <w:t>
      5. Комитеттiң штат санының лимитiн Қазақстан Республикасының Yкiметi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Астана қаласы, Әуезов көшесі, 71.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Комитеттiң толық атауы - "Қазақстан Республикасы Көлiк және коммуникациялар министрлiгiнiң Көлiктiк бақылау комитетi" мемлекеттiк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тек республикалық бюджеттен жүзеге асырылады.
</w:t>
      </w:r>
      <w:r>
        <w:br/>
      </w:r>
      <w:r>
        <w:rPr>
          <w:rFonts w:ascii="Times New Roman"/>
          <w:b w:val="false"/>
          <w:i w:val="false"/>
          <w:color w:val="000000"/>
          <w:sz w:val="28"/>
        </w:rPr>
        <w:t>
      Комитетке өзiнiң функциялары болып табылатын мiндеттердi орындау тұрғысында кәсiпкерлiк субъектiлерiмен шарттық қатынастар жасауға тыйым салынады.
</w:t>
      </w:r>
      <w:r>
        <w:br/>
      </w:r>
      <w:r>
        <w:rPr>
          <w:rFonts w:ascii="Times New Roman"/>
          <w:b w:val="false"/>
          <w:i w:val="false"/>
          <w:color w:val="000000"/>
          <w:sz w:val="28"/>
        </w:rPr>
        <w:t>
      Комитетке заң актiлерiмен кiрiстер әкелетiн қызметтi жүзеге асыруға құқық берiлген жағдайда, мұндай қызметтен алынған кiрiстер мемлекеттiк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негiзгi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Комитеттiң негiзгi мiндеттерi мыналар болып табылады:
</w:t>
      </w:r>
      <w:r>
        <w:br/>
      </w:r>
      <w:r>
        <w:rPr>
          <w:rFonts w:ascii="Times New Roman"/>
          <w:b w:val="false"/>
          <w:i w:val="false"/>
          <w:color w:val="000000"/>
          <w:sz w:val="28"/>
        </w:rPr>
        <w:t>
      1) көлiктік кешендегi мемлекеттiк саясатты әзiрлеуге және iске асыруға қатысу;
</w:t>
      </w:r>
      <w:r>
        <w:br/>
      </w:r>
      <w:r>
        <w:rPr>
          <w:rFonts w:ascii="Times New Roman"/>
          <w:b w:val="false"/>
          <w:i w:val="false"/>
          <w:color w:val="000000"/>
          <w:sz w:val="28"/>
        </w:rPr>
        <w:t>
      2) әуе көлігінен басқа көлiктiң барлық түрлерiнiң жұмысына байланысты көлiктiк, коммуникациялық және басқа да қызмет көрсетулер рыногының қалыпты жұмыс iстеуi, сондай-ақ азаматтардың өмiрi мен денсаулығын, қоршаған ортаны, көлiктi, пайдаланатын тұтынушылардың мүдделерiн қорғау үшiн жағдай жасау; &lt;*&gt;
</w:t>
      </w:r>
      <w:r>
        <w:br/>
      </w:r>
      <w:r>
        <w:rPr>
          <w:rFonts w:ascii="Times New Roman"/>
          <w:b w:val="false"/>
          <w:i w:val="false"/>
          <w:color w:val="000000"/>
          <w:sz w:val="28"/>
        </w:rPr>
        <w:t>
      3) әуе көлігінен басқа, көліктің барлық түрлерін қауіпсіз пайдалануға бақылауды қамтамасыз ету;
</w:t>
      </w:r>
      <w:r>
        <w:br/>
      </w:r>
      <w:r>
        <w:rPr>
          <w:rFonts w:ascii="Times New Roman"/>
          <w:b w:val="false"/>
          <w:i w:val="false"/>
          <w:color w:val="000000"/>
          <w:sz w:val="28"/>
        </w:rPr>
        <w:t>
      4) өз құзыретiнiң шегiнде көлiктiк қызмет көрсетулер саласындағы, мемлекеттiк реттеудi жүзеге асыру;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2000.04.18.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Үкіметінiң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Үкіметінiң 2003.08.06. N 786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ҚР Үкіметінің 2003.11.21. N 1165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11. Комитет заңдарда белгiленген тәртiппен мынадай функцияларды:
</w:t>
      </w:r>
      <w:r>
        <w:br/>
      </w:r>
      <w:r>
        <w:rPr>
          <w:rFonts w:ascii="Times New Roman"/>
          <w:b w:val="false"/>
          <w:i w:val="false"/>
          <w:color w:val="000000"/>
          <w:sz w:val="28"/>
        </w:rPr>
        <w:t>
      1) Қазақстан Республикасының аумағында өз құзыретiнiң шегiнде заңды және жеке тұлғалардың әуе көлігінен басқа көлiк барлық түрлерiнiң жұмыс iстеуiнiң тәртiбiн айқындайтын заңды және өзге де нормативтiк актiлердi сақтауын мемлекеттiк бақылауды, олардың бұзылуын анықтау және оның жолын кесу жөнiнде шаралар қабылдауды; &lt;*&gt;
</w:t>
      </w:r>
      <w:r>
        <w:br/>
      </w:r>
      <w:r>
        <w:rPr>
          <w:rFonts w:ascii="Times New Roman"/>
          <w:b w:val="false"/>
          <w:i w:val="false"/>
          <w:color w:val="000000"/>
          <w:sz w:val="28"/>
        </w:rPr>
        <w:t>
      2) көлiктік кешендегi қызметтi реттейтiн заң және өзге де нормативтiк құқықтық актiлердiң жобаларын дайындауға қатысуды;
</w:t>
      </w:r>
      <w:r>
        <w:br/>
      </w:r>
      <w:r>
        <w:rPr>
          <w:rFonts w:ascii="Times New Roman"/>
          <w:b w:val="false"/>
          <w:i w:val="false"/>
          <w:color w:val="000000"/>
          <w:sz w:val="28"/>
        </w:rPr>
        <w:t>
      3) авиациялықтан басқа көлiктiк қызметтер, саласында кәсiпкерлiк қызметтi лицензиялауды, сондай-ақ лицензиялау ережелерiнiң сақталуын бақылаудан және қадағалаудан; &lt;*&gt;
</w:t>
      </w:r>
      <w:r>
        <w:br/>
      </w:r>
      <w:r>
        <w:rPr>
          <w:rFonts w:ascii="Times New Roman"/>
          <w:b w:val="false"/>
          <w:i w:val="false"/>
          <w:color w:val="000000"/>
          <w:sz w:val="28"/>
        </w:rPr>
        <w:t>
      4) Қазақстан Республикасының мемлекеттiк органдарымен көліктік қауiпсiздiк мәселелерiн шешу кезiнде өзара iс-қимыл жасасуды;
</w:t>
      </w:r>
      <w:r>
        <w:br/>
      </w:r>
      <w:r>
        <w:rPr>
          <w:rFonts w:ascii="Times New Roman"/>
          <w:b w:val="false"/>
          <w:i w:val="false"/>
          <w:color w:val="000000"/>
          <w:sz w:val="28"/>
        </w:rPr>
        <w:t>
      5) өз құзыретiнiң шегiнде халықаралық ұйымдарда көліктегі қауiпсiздiктi қамтамасыз ету мәселелерi бойынша Қазақстан Республикасының мүдделерiн білдіруді;
</w:t>
      </w:r>
      <w:r>
        <w:br/>
      </w:r>
      <w:r>
        <w:rPr>
          <w:rFonts w:ascii="Times New Roman"/>
          <w:b w:val="false"/>
          <w:i w:val="false"/>
          <w:color w:val="000000"/>
          <w:sz w:val="28"/>
        </w:rPr>
        <w:t>
      6) өз құзыретiндегi мәселелер бойынша, оның iшiнде көліктегі қауiпсiздiктi қамтамасыз етудi реттейтiн мәселелер жөнiндегi нормативтiк құқықтық актiлердi әзiрлеудi және қабылдауды;
</w:t>
      </w:r>
      <w:r>
        <w:br/>
      </w:r>
      <w:r>
        <w:rPr>
          <w:rFonts w:ascii="Times New Roman"/>
          <w:b w:val="false"/>
          <w:i w:val="false"/>
          <w:color w:val="000000"/>
          <w:sz w:val="28"/>
        </w:rPr>
        <w:t>
      7) қадағалаудағы кемелер мен олардың техникалық жабдықтарын, жағалаулық объектілерді, гидроқұрылыстарды, порттарды, шағын өлшемді кемелер үшін тұрақ-базалары және Қазақстан Республикасының акваторияларындағы басқа да құрылыстарды және олардың жабдықтарын
</w:t>
      </w:r>
      <w:r>
        <w:br/>
      </w:r>
      <w:r>
        <w:rPr>
          <w:rFonts w:ascii="Times New Roman"/>
          <w:b w:val="false"/>
          <w:i w:val="false"/>
          <w:color w:val="000000"/>
          <w:sz w:val="28"/>
        </w:rPr>
        <w:t>
жіктеуді және техникалық куәландыруды; &lt;*&gt;
</w:t>
      </w:r>
      <w:r>
        <w:br/>
      </w:r>
      <w:r>
        <w:rPr>
          <w:rFonts w:ascii="Times New Roman"/>
          <w:b w:val="false"/>
          <w:i w:val="false"/>
          <w:color w:val="000000"/>
          <w:sz w:val="28"/>
        </w:rPr>
        <w:t>
      8) &lt;*&gt;
</w:t>
      </w:r>
      <w:r>
        <w:br/>
      </w:r>
      <w:r>
        <w:rPr>
          <w:rFonts w:ascii="Times New Roman"/>
          <w:b w:val="false"/>
          <w:i w:val="false"/>
          <w:color w:val="000000"/>
          <w:sz w:val="28"/>
        </w:rPr>
        <w:t>
      9) &lt;*&gt;
</w:t>
      </w:r>
      <w:r>
        <w:br/>
      </w:r>
      <w:r>
        <w:rPr>
          <w:rFonts w:ascii="Times New Roman"/>
          <w:b w:val="false"/>
          <w:i w:val="false"/>
          <w:color w:val="000000"/>
          <w:sz w:val="28"/>
        </w:rPr>
        <w:t>
      10) &lt;*&gt;
</w:t>
      </w:r>
      <w:r>
        <w:br/>
      </w:r>
      <w:r>
        <w:rPr>
          <w:rFonts w:ascii="Times New Roman"/>
          <w:b w:val="false"/>
          <w:i w:val="false"/>
          <w:color w:val="000000"/>
          <w:sz w:val="28"/>
        </w:rPr>
        <w:t>
      11) &lt;*&gt;
</w:t>
      </w:r>
      <w:r>
        <w:br/>
      </w:r>
      <w:r>
        <w:rPr>
          <w:rFonts w:ascii="Times New Roman"/>
          <w:b w:val="false"/>
          <w:i w:val="false"/>
          <w:color w:val="000000"/>
          <w:sz w:val="28"/>
        </w:rPr>
        <w:t>
      12) &lt;*&gt;
</w:t>
      </w:r>
      <w:r>
        <w:br/>
      </w:r>
      <w:r>
        <w:rPr>
          <w:rFonts w:ascii="Times New Roman"/>
          <w:b w:val="false"/>
          <w:i w:val="false"/>
          <w:color w:val="000000"/>
          <w:sz w:val="28"/>
        </w:rPr>
        <w:t>
      13) &lt;*&gt;
</w:t>
      </w:r>
      <w:r>
        <w:br/>
      </w:r>
      <w:r>
        <w:rPr>
          <w:rFonts w:ascii="Times New Roman"/>
          <w:b w:val="false"/>
          <w:i w:val="false"/>
          <w:color w:val="000000"/>
          <w:sz w:val="28"/>
        </w:rPr>
        <w:t>
      14) &lt;*&gt;
</w:t>
      </w:r>
      <w:r>
        <w:br/>
      </w:r>
      <w:r>
        <w:rPr>
          <w:rFonts w:ascii="Times New Roman"/>
          <w:b w:val="false"/>
          <w:i w:val="false"/>
          <w:color w:val="000000"/>
          <w:sz w:val="28"/>
        </w:rPr>
        <w:t>
      15) Қазақстан Республикасының акваторияларында мемлекеттiк кемелердiң олардың тiзiлiмiн жiктеудi, тiркеудi жүргiзу және теңiз, аралас (өзен-теңiз), iшкi жүзудегi өздiгiнен жүзетін, өздiгiнен жүзбейтiн шағын өлшемдi кемелердiң (Қазақстан Республикасының Әскери-Теңiз Күштерінің және шекара қызметiнің теңiз бөлiмдерінің жалауымен жүзетiн кемелердi қоспағанда) жүзуiнiң қауiпсiздiгiн, порттарды, кеме қатынайтын гидротехникалық құрылыстарды қауіпсіз пайдалануды қамтамасыз етудi қадағалауды; &lt;*&gt;
</w:t>
      </w:r>
      <w:r>
        <w:br/>
      </w:r>
      <w:r>
        <w:rPr>
          <w:rFonts w:ascii="Times New Roman"/>
          <w:b w:val="false"/>
          <w:i w:val="false"/>
          <w:color w:val="000000"/>
          <w:sz w:val="28"/>
        </w:rPr>
        <w:t>
      15-1) жеке және заңды тұлғалардың Қазақстан Республикасының кеме қатынайтын су жолдарын пайдалануына рұқсат берудi және оның мерзiмiне мемлекеттiк бақылау жасауды;
</w:t>
      </w:r>
      <w:r>
        <w:br/>
      </w:r>
      <w:r>
        <w:rPr>
          <w:rFonts w:ascii="Times New Roman"/>
          <w:b w:val="false"/>
          <w:i w:val="false"/>
          <w:color w:val="000000"/>
          <w:sz w:val="28"/>
        </w:rPr>
        <w:t>
      15-2) тасымалдаушының жолаушылар алдындағы азаматтық-құқықтық жауапкершiлігін міндеттi сақтандыру шартын жасасуына мемлекеттiк бақылау жүргiзудi; &lt;*&gt;
</w:t>
      </w:r>
      <w:r>
        <w:br/>
      </w:r>
      <w:r>
        <w:rPr>
          <w:rFonts w:ascii="Times New Roman"/>
          <w:b w:val="false"/>
          <w:i w:val="false"/>
          <w:color w:val="000000"/>
          <w:sz w:val="28"/>
        </w:rPr>
        <w:t>
      16) өз құзыретінің шегінде Қазақстан Республикасының айдындарында кемелермен болған авариялар мен уақиғаларды зерттеуге, оларды жіктеуге және есебін жүргізуге бақылауды, қадағалауды және қатысуды; &lt;*&gt;
</w:t>
      </w:r>
      <w:r>
        <w:br/>
      </w:r>
      <w:r>
        <w:rPr>
          <w:rFonts w:ascii="Times New Roman"/>
          <w:b w:val="false"/>
          <w:i w:val="false"/>
          <w:color w:val="000000"/>
          <w:sz w:val="28"/>
        </w:rPr>
        <w:t>
      17) Қазақстан Республикасының аумағында халықаралық автомобиль тасымалдарын ұйымдастыру кезінде рұқсат ету жүйесі талаптарының орындалуын мемлекеттік бақылауды;
</w:t>
      </w:r>
      <w:r>
        <w:br/>
      </w:r>
      <w:r>
        <w:rPr>
          <w:rFonts w:ascii="Times New Roman"/>
          <w:b w:val="false"/>
          <w:i w:val="false"/>
          <w:color w:val="000000"/>
          <w:sz w:val="28"/>
        </w:rPr>
        <w:t>
      17-1) Қазақстан Республикасының аумағы бойынша автокөлiк құралдарының жүрiп өтуiн бақылауды; &lt;*&gt;
</w:t>
      </w:r>
      <w:r>
        <w:br/>
      </w:r>
      <w:r>
        <w:rPr>
          <w:rFonts w:ascii="Times New Roman"/>
          <w:b w:val="false"/>
          <w:i w:val="false"/>
          <w:color w:val="000000"/>
          <w:sz w:val="28"/>
        </w:rPr>
        <w:t>
      17-2) Қазақстан Республикасы тасымалдаушыларының және шетел мемлекеттерi тасымалдаушыларының халықаралық автомобиль тасымалдарын орындау кезiнде Қазақстан Республикасының автомобиль көлiгi туралы заңнамасын сақтауын бақылауды; &lt;*&gt;
</w:t>
      </w:r>
      <w:r>
        <w:br/>
      </w:r>
      <w:r>
        <w:rPr>
          <w:rFonts w:ascii="Times New Roman"/>
          <w:b w:val="false"/>
          <w:i w:val="false"/>
          <w:color w:val="000000"/>
          <w:sz w:val="28"/>
        </w:rPr>
        <w:t>
      18) Қазақстан Республикасы бекiткен халықаралық шарттарға сәйкес Қазақстан Республикасының аумағы бойынша шетел мемлекеттерi тасымалдаушыларының жүрiп өтуiне және Қазақстан Республикасының тасымалдаушыларының шетел мемлекеттерiнің аумағы бойынша жүрiп өтуіне рұқсаттар бepу; &lt;*&gt;
</w:t>
      </w:r>
      <w:r>
        <w:br/>
      </w:r>
      <w:r>
        <w:rPr>
          <w:rFonts w:ascii="Times New Roman"/>
          <w:b w:val="false"/>
          <w:i w:val="false"/>
          <w:color w:val="000000"/>
          <w:sz w:val="28"/>
        </w:rPr>
        <w:t>
      19) Қазақстан Республикасының аумағы бойынша ауыр салмақты және ірі көлемді көлік құралдарының (шетелдіктерді қоса алғанда) жүріп өтуіне арнаулы рұқсат беруді;
</w:t>
      </w:r>
      <w:r>
        <w:br/>
      </w:r>
      <w:r>
        <w:rPr>
          <w:rFonts w:ascii="Times New Roman"/>
          <w:b w:val="false"/>
          <w:i w:val="false"/>
          <w:color w:val="000000"/>
          <w:sz w:val="28"/>
        </w:rPr>
        <w:t>
      20) жол қозғалысының, жолаушылар мен жүктердің темір жол көлігімен тасымалдануының қауіпсіздігін қамтамасыз етудің жай-күйіне талдау жасауды, темір жол уақиғалары мен оқиғаларының алдын алу жөнінде ұсынымдар әзірлеуді;
</w:t>
      </w:r>
      <w:r>
        <w:br/>
      </w:r>
      <w:r>
        <w:rPr>
          <w:rFonts w:ascii="Times New Roman"/>
          <w:b w:val="false"/>
          <w:i w:val="false"/>
          <w:color w:val="000000"/>
          <w:sz w:val="28"/>
        </w:rPr>
        <w:t>
      21) өз құзыретiнiң шегiнде Қазақстан Республикасының аумағында және одан тысқары жерлерде темiржол көлiгiндегi (Қазақстан Республикасының темiржол көлiгi құралдарымен) апаттарды, аварияларды және қақтығыстарды тергеуге, сондай-ақ темiр жол көлiгiндегi қозғалыс қауiпсiздiгiн бұзудың алдын-алу жөнiндегi iс-шараларды жүзеге асыруға қатысу;
</w:t>
      </w:r>
      <w:r>
        <w:br/>
      </w:r>
      <w:r>
        <w:rPr>
          <w:rFonts w:ascii="Times New Roman"/>
          <w:b w:val="false"/>
          <w:i w:val="false"/>
          <w:color w:val="000000"/>
          <w:sz w:val="28"/>
        </w:rPr>
        <w:t>
      22) радиожиілік спектрінің, сондай-ақ радиоэлектрондық құралдар мен жоғары жиілікті құрылғылардың пайдаланылуына оларды пайдаланудың белгіленген талаптарға сәйкестігін бақылауды жүзеге асыру мақсатында тексерістер жүргізуді;
</w:t>
      </w:r>
      <w:r>
        <w:br/>
      </w:r>
      <w:r>
        <w:rPr>
          <w:rFonts w:ascii="Times New Roman"/>
          <w:b w:val="false"/>
          <w:i w:val="false"/>
          <w:color w:val="000000"/>
          <w:sz w:val="28"/>
        </w:rPr>
        <w:t>
      23)-28)
</w:t>
      </w:r>
      <w:r>
        <w:br/>
      </w:r>
      <w:r>
        <w:rPr>
          <w:rFonts w:ascii="Times New Roman"/>
          <w:b w:val="false"/>
          <w:i w:val="false"/>
          <w:color w:val="000000"/>
          <w:sz w:val="28"/>
        </w:rPr>
        <w:t>
      29) заңдарда көзделген өзге да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2000.04.18.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Үкіметінiң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15-1-тармақшамен толықтырылды - ҚР Үкіметінiң 2001.12.07. N 1596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11-тармақтың 3) тармақшасы өзгерді - ҚР Үкіметінiң 2002.07.17. N 794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Үкіметінiң 2003.08.06. N 786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ҚР Үкіметінің 2003.11.21. N 1165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2004.06.18.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Комитеттiң өз мiндеттерiн iске асыру және өз функцияларын жүзеге асыру мақсатында заңдарда белгiленген тәртiппен:
</w:t>
      </w:r>
      <w:r>
        <w:br/>
      </w:r>
      <w:r>
        <w:rPr>
          <w:rFonts w:ascii="Times New Roman"/>
          <w:b w:val="false"/>
          <w:i w:val="false"/>
          <w:color w:val="000000"/>
          <w:sz w:val="28"/>
        </w:rPr>
        <w:t>
      1) жеке және заңды тұлғалардан Комитеттiң құзыретiне кiретiн барлық мәселелер бойынша қажеттi ақпаратты, материалдарды, анықтамалық деректердi сұратуға;
</w:t>
      </w:r>
      <w:r>
        <w:br/>
      </w:r>
      <w:r>
        <w:rPr>
          <w:rFonts w:ascii="Times New Roman"/>
          <w:b w:val="false"/>
          <w:i w:val="false"/>
          <w:color w:val="000000"/>
          <w:sz w:val="28"/>
        </w:rPr>
        <w:t>
      2) өз құзыретiндегi мәселелер бойынша нормативтiк құқықтық актiлер қабылдауға;
</w:t>
      </w:r>
      <w:r>
        <w:br/>
      </w:r>
      <w:r>
        <w:rPr>
          <w:rFonts w:ascii="Times New Roman"/>
          <w:b w:val="false"/>
          <w:i w:val="false"/>
          <w:color w:val="000000"/>
          <w:sz w:val="28"/>
        </w:rPr>
        <w:t>
      3) әуе көлігінен басқа көлiктiң барлық түрлерiнде тасымалдау және басқа да қызметтi жүзеге асыратын заңды және жеке тұлғалардың қызметiн олардың көлiктiң жұмыс iстеуiнiң, тәртiбiн айқындайтын заңдардың ережелерiн сақтауы бөлiгiнде тексеруге; &lt;*&gt;
</w:t>
      </w:r>
      <w:r>
        <w:br/>
      </w:r>
      <w:r>
        <w:rPr>
          <w:rFonts w:ascii="Times New Roman"/>
          <w:b w:val="false"/>
          <w:i w:val="false"/>
          <w:color w:val="000000"/>
          <w:sz w:val="28"/>
        </w:rPr>
        <w:t>
      3-1) бөлiнбейтін ірі көлемдi және ауыр салмақты жүктердi тасымалдау жағдайларын қоспағанда, Қазақстан Республикасының аумағы бойынша ірі көлемдi және ауыр салмақты жүктердің автомобильмен тасымалын жүзеге асыруды болдырмау жөнiнде Қазақстан Республикасының заңнамасында көзделген тәртіппен және жағдайларда шаралар қабылдау; &lt;*&gt;
</w:t>
      </w:r>
      <w:r>
        <w:br/>
      </w:r>
      <w:r>
        <w:rPr>
          <w:rFonts w:ascii="Times New Roman"/>
          <w:b w:val="false"/>
          <w:i w:val="false"/>
          <w:color w:val="000000"/>
          <w:sz w:val="28"/>
        </w:rPr>
        <w:t>
      4) өз құзыретiнiң шегінде тексерулердiң нәтижелерi бойынша актiлер жасауға және көлiктiң жұмыс iстеуiнiң тәртiбiн айқындайтын заң және өзге де нормативтiк құқықтық актiлердiң, стандарттардың және нормалардың талаптарының анықталған бұзылуын жою туралы ұйғарым енгiзуге; &lt;*&gt;
</w:t>
      </w:r>
      <w:r>
        <w:br/>
      </w:r>
      <w:r>
        <w:rPr>
          <w:rFonts w:ascii="Times New Roman"/>
          <w:b w:val="false"/>
          <w:i w:val="false"/>
          <w:color w:val="000000"/>
          <w:sz w:val="28"/>
        </w:rPr>
        <w:t>
      5) Қазақстан Республикасының заңдарына сәйкес хаттамалар толтыруға, әкiмшiлiк құқық бұзушылықтар туралы icтep бойынша iс жүргiзудi жүзеге асыруға; &lt;*&gt;
</w:t>
      </w:r>
      <w:r>
        <w:br/>
      </w:r>
      <w:r>
        <w:rPr>
          <w:rFonts w:ascii="Times New Roman"/>
          <w:b w:val="false"/>
          <w:i w:val="false"/>
          <w:color w:val="000000"/>
          <w:sz w:val="28"/>
        </w:rPr>
        <w:t>
      5-1) Қазақстан Республикасының заңнамасында көзделген тәртiппен және жағдайларда жеке тұлғаны әкiмшілік ұстауды, көлiк құралын шағын өлшемдi кеменi ұстауды жүзеге асыруға, тұлғаның жеке басына тексерiс және заттарына тексерiс жүргізуге, көлiк құралдарына, шағын өлшемдi кемелерге тексеріс жүргiзуге;
</w:t>
      </w:r>
      <w:r>
        <w:br/>
      </w:r>
      <w:r>
        <w:rPr>
          <w:rFonts w:ascii="Times New Roman"/>
          <w:b w:val="false"/>
          <w:i w:val="false"/>
          <w:color w:val="000000"/>
          <w:sz w:val="28"/>
        </w:rPr>
        <w:t>
      5-2) мыналарды:
</w:t>
      </w:r>
      <w:r>
        <w:br/>
      </w:r>
      <w:r>
        <w:rPr>
          <w:rFonts w:ascii="Times New Roman"/>
          <w:b w:val="false"/>
          <w:i w:val="false"/>
          <w:color w:val="000000"/>
          <w:sz w:val="28"/>
        </w:rPr>
        <w:t>
      құқық бұзушылық жасалған жерде не әкімшілік құқық бұзушылық туралы іс жүргiзудi қамтамасыз ету шараларын қолдану кезiнде табылған құқық бұзушылық құралы немесе объектілерi болып табылатын жеке адамның өзiндегi құжаттар мен заттарды;
</w:t>
      </w:r>
      <w:r>
        <w:br/>
      </w:r>
      <w:r>
        <w:rPr>
          <w:rFonts w:ascii="Times New Roman"/>
          <w:b w:val="false"/>
          <w:i w:val="false"/>
          <w:color w:val="000000"/>
          <w:sz w:val="28"/>
        </w:rPr>
        <w:t>
      әкiмшiлiк құқық бұзушылық жасалған жерде не заңды тұлғаға тиесiлi аумақтарға, үй-жайларға, көлiк құралдарына, тауарларға, өзге де мүлікке тексеру жүргiзу кезiнде табылған әкiмшiлiк құқық бұзушылық жасау құралы немесе оның тiкелей объектiсi болған, заңды тұлғаға тиесілі құжаттарды тауарларды, өзге де мүлікті, заттарды алып қоюды жүзеге асыруға;
</w:t>
      </w:r>
      <w:r>
        <w:br/>
      </w:r>
      <w:r>
        <w:rPr>
          <w:rFonts w:ascii="Times New Roman"/>
          <w:b w:val="false"/>
          <w:i w:val="false"/>
          <w:color w:val="000000"/>
          <w:sz w:val="28"/>
        </w:rPr>
        <w:t>
      5-3) жүргізушілердi, кеме жүргiзушілердi көлiк құралын, шағын өлшемдi кеменi басқарудан шеттетуге және оларды мастық күйiне медициналық куәландыруға жіберуге;
</w:t>
      </w:r>
      <w:r>
        <w:br/>
      </w:r>
      <w:r>
        <w:rPr>
          <w:rFonts w:ascii="Times New Roman"/>
          <w:b w:val="false"/>
          <w:i w:val="false"/>
          <w:color w:val="000000"/>
          <w:sz w:val="28"/>
        </w:rPr>
        <w:t>
      5-4) өз құзыретi шегiнде заңды тұлғаға тиесiлі аумақтарға, жайларға, тауарларға, өзге де мүлiкке, сондай-ақ құжаттарға тексеру жүргізуге;
</w:t>
      </w:r>
      <w:r>
        <w:br/>
      </w:r>
      <w:r>
        <w:rPr>
          <w:rFonts w:ascii="Times New Roman"/>
          <w:b w:val="false"/>
          <w:i w:val="false"/>
          <w:color w:val="000000"/>
          <w:sz w:val="28"/>
        </w:rPr>
        <w:t>
      5-5) өз құзыретi шегiнде әкiмшілік құқық бұзушылықты жасау құралы немесе оның тiкелей объектiсi болып табылған заңды тұлғаға тиесiлi тауарларға, көлiк құралдарына және өзге де мүлiкке тыйым салуға;
</w:t>
      </w:r>
      <w:r>
        <w:br/>
      </w:r>
      <w:r>
        <w:rPr>
          <w:rFonts w:ascii="Times New Roman"/>
          <w:b w:val="false"/>
          <w:i w:val="false"/>
          <w:color w:val="000000"/>
          <w:sz w:val="28"/>
        </w:rPr>
        <w:t>
      6) шетелдiк ұйымдармен өзiнiң құзыретiне жататын мәселелер бойынша сыртқы экономикалық және ғылыми-техникалық ынтымақтастықты жүзеге асыруға; 
</w:t>
      </w:r>
      <w:r>
        <w:br/>
      </w:r>
      <w:r>
        <w:rPr>
          <w:rFonts w:ascii="Times New Roman"/>
          <w:b w:val="false"/>
          <w:i w:val="false"/>
          <w:color w:val="000000"/>
          <w:sz w:val="28"/>
        </w:rPr>
        <w:t>
      7) Комитеттiң құзыретiне жатқызылған мәселелер бойынша сараптамаларға қатысу үшiн мамандарды тартуға; 
</w:t>
      </w:r>
      <w:r>
        <w:br/>
      </w:r>
      <w:r>
        <w:rPr>
          <w:rFonts w:ascii="Times New Roman"/>
          <w:b w:val="false"/>
          <w:i w:val="false"/>
          <w:color w:val="000000"/>
          <w:sz w:val="28"/>
        </w:rPr>
        <w:t>
      8) мемлекеттік органдарға көліктік уақиғалардың, көлік тәртіптерінің бұзылуының алдын алу жөніндегі шаралар туралы ұсыныстар енгізуге; 
</w:t>
      </w:r>
      <w:r>
        <w:br/>
      </w:r>
      <w:r>
        <w:rPr>
          <w:rFonts w:ascii="Times New Roman"/>
          <w:b w:val="false"/>
          <w:i w:val="false"/>
          <w:color w:val="000000"/>
          <w:sz w:val="28"/>
        </w:rPr>
        <w:t>
      9) &lt;*&gt; 
</w:t>
      </w:r>
      <w:r>
        <w:br/>
      </w:r>
      <w:r>
        <w:rPr>
          <w:rFonts w:ascii="Times New Roman"/>
          <w:b w:val="false"/>
          <w:i w:val="false"/>
          <w:color w:val="000000"/>
          <w:sz w:val="28"/>
        </w:rPr>
        <w:t>
      10) &lt;*&gt;
</w:t>
      </w:r>
      <w:r>
        <w:br/>
      </w:r>
      <w:r>
        <w:rPr>
          <w:rFonts w:ascii="Times New Roman"/>
          <w:b w:val="false"/>
          <w:i w:val="false"/>
          <w:color w:val="000000"/>
          <w:sz w:val="28"/>
        </w:rPr>
        <w:t>
      11) &lt;*&gt;
</w:t>
      </w:r>
      <w:r>
        <w:br/>
      </w:r>
      <w:r>
        <w:rPr>
          <w:rFonts w:ascii="Times New Roman"/>
          <w:b w:val="false"/>
          <w:i w:val="false"/>
          <w:color w:val="000000"/>
          <w:sz w:val="28"/>
        </w:rPr>
        <w:t>
      12) кеме жүргізушілерді даярлау жөнінде курстар ұйымдастыруға, оларды аттестациялауды жүзеге асыруға; 
</w:t>
      </w:r>
      <w:r>
        <w:br/>
      </w:r>
      <w:r>
        <w:rPr>
          <w:rFonts w:ascii="Times New Roman"/>
          <w:b w:val="false"/>
          <w:i w:val="false"/>
          <w:color w:val="000000"/>
          <w:sz w:val="28"/>
        </w:rPr>
        <w:t>
      13) командалық және қатардағы құрамның тұлғаларына атқаратын қызметiне сәйкес дипломдар мен куәліктер беруге, оларды тиiстi аттестаттаған кезде шағын өлшемдi кемелердi басқару құқығына куәлiктер беруге; 
</w:t>
      </w:r>
      <w:r>
        <w:br/>
      </w:r>
      <w:r>
        <w:rPr>
          <w:rFonts w:ascii="Times New Roman"/>
          <w:b w:val="false"/>
          <w:i w:val="false"/>
          <w:color w:val="000000"/>
          <w:sz w:val="28"/>
        </w:rPr>
        <w:t>
      14) қадағалауындағы кемелерге кемелiк құжаттар мен мемлекеттiк борттық нөмiрлер беруге, теңiз, аралас (өзен-теңiз), iшкі жүзудегi кемелердiң командалық құрамында дипломдардың, куәлiктердiң және оларға куәландырулардың болуын тексеруге; 
</w:t>
      </w:r>
      <w:r>
        <w:br/>
      </w:r>
      <w:r>
        <w:rPr>
          <w:rFonts w:ascii="Times New Roman"/>
          <w:b w:val="false"/>
          <w:i w:val="false"/>
          <w:color w:val="000000"/>
          <w:sz w:val="28"/>
        </w:rPr>
        <w:t>
      15) жағдайы кеме жүруі мен теңізде жүзу қауіпсіздігінің, қоршаған ортаны қорғаудың талаптарына жауап бермейтін кемелер мен басқа да жүзетін құралдарды пайдалануды, сондай-ақ шағын көлемді және балық аулау кемелері мен оларға арналған база-тұрақтарды пайдалануды тоқтату жөнінде шаралар қабылдауға; 
</w:t>
      </w:r>
      <w:r>
        <w:br/>
      </w:r>
      <w:r>
        <w:rPr>
          <w:rFonts w:ascii="Times New Roman"/>
          <w:b w:val="false"/>
          <w:i w:val="false"/>
          <w:color w:val="000000"/>
          <w:sz w:val="28"/>
        </w:rPr>
        <w:t>
      16) кеме жүруі мен теңізде жүзудің қауіпсіздігі талаптарын бұзғаны үшін сот шешiмi бойынша кемелердің командалық құрамындағы адамдардан дипломдарға бақылау талондарын алуға, кеме жүргізушілерді кемені басқаруға арналған құқықтарынан айыруға;&lt;*&gt; 
</w:t>
      </w:r>
      <w:r>
        <w:br/>
      </w:r>
      <w:r>
        <w:rPr>
          <w:rFonts w:ascii="Times New Roman"/>
          <w:b w:val="false"/>
          <w:i w:val="false"/>
          <w:color w:val="000000"/>
          <w:sz w:val="28"/>
        </w:rPr>
        <w:t>
      17) жағдайы немесе ұсталуы Қазақстан Республикасында белгiленген талаптарға, оның iшiнде қоршаған ортаны қорғау нормаларының талаптарына жауап бермейтiн темiр жол көлiгi мен техникалық құралдардың пайдаланылуын тоқтату жөнiнде шаралар қабылдауға;
</w:t>
      </w:r>
      <w:r>
        <w:br/>
      </w:r>
      <w:r>
        <w:rPr>
          <w:rFonts w:ascii="Times New Roman"/>
          <w:b w:val="false"/>
          <w:i w:val="false"/>
          <w:color w:val="000000"/>
          <w:sz w:val="28"/>
        </w:rPr>
        <w:t>
      17-1) өз құзыретiнiң шегінде Қазақстан Республикасы темiр жол көлiгi құралдарының тiзiлiмiн жүргiзуге және жүргiзу тәртiбiн анықтауға;
</w:t>
      </w:r>
      <w:r>
        <w:br/>
      </w:r>
      <w:r>
        <w:rPr>
          <w:rFonts w:ascii="Times New Roman"/>
          <w:b w:val="false"/>
          <w:i w:val="false"/>
          <w:color w:val="000000"/>
          <w:sz w:val="28"/>
        </w:rPr>
        <w:t>
      18)-21) &lt;*&gt;
</w:t>
      </w:r>
      <w:r>
        <w:br/>
      </w:r>
      <w:r>
        <w:rPr>
          <w:rFonts w:ascii="Times New Roman"/>
          <w:b w:val="false"/>
          <w:i w:val="false"/>
          <w:color w:val="000000"/>
          <w:sz w:val="28"/>
        </w:rPr>
        <w:t>
      22) заңдарда көзделген өзге де құқықтарды жүзеге асыруға құқығы бар;
</w:t>
      </w:r>
      <w:r>
        <w:br/>
      </w:r>
      <w:r>
        <w:rPr>
          <w:rFonts w:ascii="Times New Roman"/>
          <w:b w:val="false"/>
          <w:i w:val="false"/>
          <w:color w:val="000000"/>
          <w:sz w:val="28"/>
        </w:rPr>
        <w:t>
      23) Қазақстан Республикасының заңдарында көзделген жағдайларда және тәртiппен автокөлiк құралдарын көлiктiк бақылау бекеттерiнде тоқтатуға; &lt;*&gt;
</w:t>
      </w:r>
      <w:r>
        <w:br/>
      </w:r>
      <w:r>
        <w:rPr>
          <w:rFonts w:ascii="Times New Roman"/>
          <w:b w:val="false"/>
          <w:i w:val="false"/>
          <w:color w:val="000000"/>
          <w:sz w:val="28"/>
        </w:rPr>
        <w:t>
      24) Қазақстан Республикасының заңдарында көзделген жағдайларда автокөлiк құралдарын қарауға.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2000.04.18. N 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және толықтырылды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Үкіметінiң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Үкіметінiң 2003.08.06. N 786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ҚР Үкіметінің 2003.11.21. N 1165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2004.06.18.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Комитеттiң жедел басқару құқығындағы оқшауланған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Комитеттiң өзiне бекiтiлген мүлiктi өз бетiнше иелiктен шығаруға немесе оған өзге де тәсiлмен билiк етуге құқығы жоқ.
</w:t>
      </w:r>
      <w:r>
        <w:br/>
      </w:r>
      <w:r>
        <w:rPr>
          <w:rFonts w:ascii="Times New Roman"/>
          <w:b w:val="false"/>
          <w:i w:val="false"/>
          <w:color w:val="000000"/>
          <w:sz w:val="28"/>
        </w:rPr>
        <w:t>
      Комитетке заңдарында белгiленген жағдайларда және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Комитеттi Қазақстан Республикасының Көлiк және коммуникациялар министрiнiң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Көлiк, коммуникациялар және туризм министрi қызметке тағайындайтын және қызметтен босататын екi орынбасары болады.
</w:t>
      </w:r>
      <w:r>
        <w:br/>
      </w:r>
      <w:r>
        <w:rPr>
          <w:rFonts w:ascii="Times New Roman"/>
          <w:b w:val="false"/>
          <w:i w:val="false"/>
          <w:color w:val="000000"/>
          <w:sz w:val="28"/>
        </w:rPr>
        <w:t>
      17. Төраға Комитеттiң жұмысын ұйымдастырады және оған басшылық етедi, Комитетке жүктелген мiндеттердiң орындалуы мен оның өз функцияларын жүзеге асыруы үшiн дербес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өзiнiң орынбасарлары мен Комитеттiң құрылымдық бөлiмшелерi басшыларының мiндеттерi мен өкiлеттiктерiн айқындайды;
</w:t>
      </w:r>
      <w:r>
        <w:br/>
      </w:r>
      <w:r>
        <w:rPr>
          <w:rFonts w:ascii="Times New Roman"/>
          <w:b w:val="false"/>
          <w:i w:val="false"/>
          <w:color w:val="000000"/>
          <w:sz w:val="28"/>
        </w:rPr>
        <w:t>
      1-1) Қазақстан Республикасының Көлiк және коммуникациялар министрiнiң келiсiмi бойынша Қазақстан Республикасының заңнамасында белгiленген тәртiппен аумақтық органдардың басшыларын қызметке тағайындайды және қызметiнен босатады; 
</w:t>
      </w:r>
      <w:r>
        <w:br/>
      </w:r>
      <w:r>
        <w:rPr>
          <w:rFonts w:ascii="Times New Roman"/>
          <w:b w:val="false"/>
          <w:i w:val="false"/>
          <w:color w:val="000000"/>
          <w:sz w:val="28"/>
        </w:rPr>
        <w:t>
      2) заңдарға сәйкес Комитеттiң қызметкерлерiн қызметке тағайындайды және қызметтен босатады; 
</w:t>
      </w:r>
      <w:r>
        <w:br/>
      </w:r>
      <w:r>
        <w:rPr>
          <w:rFonts w:ascii="Times New Roman"/>
          <w:b w:val="false"/>
          <w:i w:val="false"/>
          <w:color w:val="000000"/>
          <w:sz w:val="28"/>
        </w:rPr>
        <w:t>
      3) заңдарда белгiленген тәртiппен Комитеттiң қызметкерлерiне тәртiптiк жаза қолданады; 
</w:t>
      </w:r>
      <w:r>
        <w:br/>
      </w:r>
      <w:r>
        <w:rPr>
          <w:rFonts w:ascii="Times New Roman"/>
          <w:b w:val="false"/>
          <w:i w:val="false"/>
          <w:color w:val="000000"/>
          <w:sz w:val="28"/>
        </w:rPr>
        <w:t>
      4) Комитеттiң бұйрықтарына қол қояды; 
</w:t>
      </w:r>
      <w:r>
        <w:br/>
      </w:r>
      <w:r>
        <w:rPr>
          <w:rFonts w:ascii="Times New Roman"/>
          <w:b w:val="false"/>
          <w:i w:val="false"/>
          <w:color w:val="000000"/>
          <w:sz w:val="28"/>
        </w:rPr>
        <w:t>
      5) Комитеттiң құрылымдық бөлiмшелерi туралы ережелердi бекiтедi; 
</w:t>
      </w:r>
      <w:r>
        <w:br/>
      </w:r>
      <w:r>
        <w:rPr>
          <w:rFonts w:ascii="Times New Roman"/>
          <w:b w:val="false"/>
          <w:i w:val="false"/>
          <w:color w:val="000000"/>
          <w:sz w:val="28"/>
        </w:rPr>
        <w:t>
      6) Комитеттiң аумақтық органдарының ережелерiн, құрылымын және штаттық кестесiн бекiтедi; 
</w:t>
      </w:r>
      <w:r>
        <w:br/>
      </w:r>
      <w:r>
        <w:rPr>
          <w:rFonts w:ascii="Times New Roman"/>
          <w:b w:val="false"/>
          <w:i w:val="false"/>
          <w:color w:val="000000"/>
          <w:sz w:val="28"/>
        </w:rPr>
        <w:t>
      7) мемлекеттiк органдарда, өзге де ұйымдарда Комитеттi бiлдiредi; 
</w:t>
      </w:r>
      <w:r>
        <w:br/>
      </w:r>
      <w:r>
        <w:rPr>
          <w:rFonts w:ascii="Times New Roman"/>
          <w:b w:val="false"/>
          <w:i w:val="false"/>
          <w:color w:val="000000"/>
          <w:sz w:val="28"/>
        </w:rPr>
        <w:t>
      8) заңдарға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Комитеттiң қызметкерлерi (лауазымды тұлғалар) билiк өкiлдерi болып табылады, Комитет бекiткен белгiленген үлгiдегi арнаулы куәлiгi мен өңiрлiк белгiлерi, ерекше қызметтiк киiм нысаны болады, қызметтiк мiндеттерiн атқаруы кезiнде байланыстың арнаулы техникалық құралдарын, арнаулы су көлiгі мен арнаулы автокөлiктi пайдалануға, сондай-ақ Комитеттiң көліктік постыларда жұмыс кезiнде жезлдi, ысқырықты және шлагбаумды пайдалануға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2000.05.25.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Үкіметінің 2004.06.18.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20. Комитеттiң ұшуға рұқсаты бар қызметкерлерi мамандығын көрсету арқылы ұшуға тапсырмаға жазба жасау жолымен "Тексерушiлер" деген бағанға, ал мұндай рұқсаты жоқтар - әуе кемесi экипажының кабинасында болу құқығымен "Қызметтiк жолаушылар" деген бағанға енгiзiле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Комитеттi қайта ұйымдастыру және тарату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