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c86b" w14:textId="a3dc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10 желтоқсандағы N 1268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8 қыркүйек N 1332
Күші жойылды - ҚР Үкіметінің 2002.10.31. N 1158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сатып алу жөнiндегi нормативтiк құқықтық базаны жетiлдiру мақсатында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"Тауарларды, жұмыстарды және қызмет көрсетулердi мемлекеттiк сатып алуды жүргiзудiң тәртiбi туралы нұсқаулықты бекiту туралы" Қазақстан Республикасы Үкiметiнiң 1998 жылғы 10 желтоқсандағы N 1268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ПYАЖ-ы, 1998 ж., N 47, 422-құжат) мынадай өзгерiстер мен толықтырулар енгiзiлсiн: 
</w:t>
      </w:r>
      <w:r>
        <w:br/>
      </w:r>
      <w:r>
        <w:rPr>
          <w:rFonts w:ascii="Times New Roman"/>
          <w:b w:val="false"/>
          <w:i w:val="false"/>
          <w:color w:val="000000"/>
          <w:sz w:val="28"/>
        </w:rPr>
        <w:t>
      көрсетiлген қаулымен бекiтiлген Тауарларды, жұмыстарды және қызмет көрсетулердi мемлекеттiк сатып алуды жүргiзудiң тәртiбi туралы нұсқаулықта: 
</w:t>
      </w:r>
      <w:r>
        <w:br/>
      </w:r>
      <w:r>
        <w:rPr>
          <w:rFonts w:ascii="Times New Roman"/>
          <w:b w:val="false"/>
          <w:i w:val="false"/>
          <w:color w:val="000000"/>
          <w:sz w:val="28"/>
        </w:rPr>
        <w:t>
      1) 5-тармақтың алтыншы абзацындағы "осы Нұсқаулықтың 5-тармағын орындай отырып," деген сөздер алынып тасталсын; 
</w:t>
      </w:r>
      <w:r>
        <w:br/>
      </w:r>
      <w:r>
        <w:rPr>
          <w:rFonts w:ascii="Times New Roman"/>
          <w:b w:val="false"/>
          <w:i w:val="false"/>
          <w:color w:val="000000"/>
          <w:sz w:val="28"/>
        </w:rPr>
        <w:t>
      2) 6-тармақта: 
</w:t>
      </w:r>
      <w:r>
        <w:br/>
      </w:r>
      <w:r>
        <w:rPr>
          <w:rFonts w:ascii="Times New Roman"/>
          <w:b w:val="false"/>
          <w:i w:val="false"/>
          <w:color w:val="000000"/>
          <w:sz w:val="28"/>
        </w:rPr>
        <w:t>
      үшiншi абзацта: 
</w:t>
      </w:r>
      <w:r>
        <w:br/>
      </w:r>
      <w:r>
        <w:rPr>
          <w:rFonts w:ascii="Times New Roman"/>
          <w:b w:val="false"/>
          <w:i w:val="false"/>
          <w:color w:val="000000"/>
          <w:sz w:val="28"/>
        </w:rPr>
        <w:t>
      "Тауарлардың" деген сөз "Мемлекеттiк сатып алуды баға ұсыныстарын сұрауды пайдалана отырып өнiм берушiнi таңдап алу тәсiлiмен жүзеге асырған кезде тауарлардың" деген сөздермен ауыстырылсын; 
</w:t>
      </w:r>
      <w:r>
        <w:br/>
      </w:r>
      <w:r>
        <w:rPr>
          <w:rFonts w:ascii="Times New Roman"/>
          <w:b w:val="false"/>
          <w:i w:val="false"/>
          <w:color w:val="000000"/>
          <w:sz w:val="28"/>
        </w:rPr>
        <w:t>
      "осы Нұсқаулықпен белгiленген (бiр-, екi-, немесе бес)" деген сөздер алынып тасталсын; 
</w:t>
      </w:r>
      <w:r>
        <w:br/>
      </w:r>
      <w:r>
        <w:rPr>
          <w:rFonts w:ascii="Times New Roman"/>
          <w:b w:val="false"/>
          <w:i w:val="false"/>
          <w:color w:val="000000"/>
          <w:sz w:val="28"/>
        </w:rPr>
        <w:t>
      төртiншi абзац алынып тасталсын; 
</w:t>
      </w:r>
      <w:r>
        <w:br/>
      </w:r>
      <w:r>
        <w:rPr>
          <w:rFonts w:ascii="Times New Roman"/>
          <w:b w:val="false"/>
          <w:i w:val="false"/>
          <w:color w:val="000000"/>
          <w:sz w:val="28"/>
        </w:rPr>
        <w:t>
      3) 9-тармақта: 
</w:t>
      </w:r>
      <w:r>
        <w:br/>
      </w:r>
      <w:r>
        <w:rPr>
          <w:rFonts w:ascii="Times New Roman"/>
          <w:b w:val="false"/>
          <w:i w:val="false"/>
          <w:color w:val="000000"/>
          <w:sz w:val="28"/>
        </w:rPr>
        <w:t>
      бiрiншi абзацтағы "мемлекеттiк органдардың" деген сөздер "орталық және жергiлiктi мемлекеттiк органдардың" деген сөздермен ауыстырылсын; 
</w:t>
      </w:r>
      <w:r>
        <w:br/>
      </w:r>
      <w:r>
        <w:rPr>
          <w:rFonts w:ascii="Times New Roman"/>
          <w:b w:val="false"/>
          <w:i w:val="false"/>
          <w:color w:val="000000"/>
          <w:sz w:val="28"/>
        </w:rPr>
        <w:t>
      екiншi абзацта: 
</w:t>
      </w:r>
      <w:r>
        <w:br/>
      </w:r>
      <w:r>
        <w:rPr>
          <w:rFonts w:ascii="Times New Roman"/>
          <w:b w:val="false"/>
          <w:i w:val="false"/>
          <w:color w:val="000000"/>
          <w:sz w:val="28"/>
        </w:rPr>
        <w:t>
      "мен ұйымдары" деген сөздер алынып тасталсын; 
</w:t>
      </w:r>
      <w:r>
        <w:br/>
      </w:r>
      <w:r>
        <w:rPr>
          <w:rFonts w:ascii="Times New Roman"/>
          <w:b w:val="false"/>
          <w:i w:val="false"/>
          <w:color w:val="000000"/>
          <w:sz w:val="28"/>
        </w:rPr>
        <w:t>
      "үшiн" деген сөзден кейiн "орталық және жергiлiктi" деген сөздермен толықтырылсын; 
</w:t>
      </w:r>
      <w:r>
        <w:br/>
      </w:r>
      <w:r>
        <w:rPr>
          <w:rFonts w:ascii="Times New Roman"/>
          <w:b w:val="false"/>
          <w:i w:val="false"/>
          <w:color w:val="000000"/>
          <w:sz w:val="28"/>
        </w:rPr>
        <w:t>
      4) 11-тармақта: 
</w:t>
      </w:r>
      <w:r>
        <w:br/>
      </w:r>
      <w:r>
        <w:rPr>
          <w:rFonts w:ascii="Times New Roman"/>
          <w:b w:val="false"/>
          <w:i w:val="false"/>
          <w:color w:val="000000"/>
          <w:sz w:val="28"/>
        </w:rPr>
        <w:t>
      екiншi абзацтағы ", Қазақстан Республикасы Қаржы министрлiгiнiң немесе оған ведомстволық бағыныстағы мекемелердiң өкiлдерi", ", Қазақстан Республикасы Қаржы министрлiгiнiң өкiлдерi" деген сөздер алынып тасталсын; 
</w:t>
      </w:r>
      <w:r>
        <w:br/>
      </w:r>
      <w:r>
        <w:rPr>
          <w:rFonts w:ascii="Times New Roman"/>
          <w:b w:val="false"/>
          <w:i w:val="false"/>
          <w:color w:val="000000"/>
          <w:sz w:val="28"/>
        </w:rPr>
        <w:t>
      алтыншы абзацтағы "құрамын" деген сөзден кейiн ", оның iшiнде комиссия төрағасының орынбасары мен хатшыны" деген сөздермен толықтырылсын; 
</w:t>
      </w:r>
      <w:r>
        <w:br/>
      </w:r>
      <w:r>
        <w:rPr>
          <w:rFonts w:ascii="Times New Roman"/>
          <w:b w:val="false"/>
          <w:i w:val="false"/>
          <w:color w:val="000000"/>
          <w:sz w:val="28"/>
        </w:rPr>
        <w:t>
      5) 12-тармақ мынадай редакцияда жазылсын: 
</w:t>
      </w:r>
      <w:r>
        <w:br/>
      </w:r>
      <w:r>
        <w:rPr>
          <w:rFonts w:ascii="Times New Roman"/>
          <w:b w:val="false"/>
          <w:i w:val="false"/>
          <w:color w:val="000000"/>
          <w:sz w:val="28"/>
        </w:rPr>
        <w:t>
      "12. Конкурстық комиссияның төрағасы оның қызметiне басшылық жасайды, комиссия отырыстарына төрағалық етедi, оның жұмысын жоспарлайды, оның шешiмдерiнiң iске асырылуына жалпы бақылауды жүзеге асырады және комиссия жүзеге асыратын қызмет үшiн жауап бередi. 
</w:t>
      </w:r>
      <w:r>
        <w:br/>
      </w:r>
      <w:r>
        <w:rPr>
          <w:rFonts w:ascii="Times New Roman"/>
          <w:b w:val="false"/>
          <w:i w:val="false"/>
          <w:color w:val="000000"/>
          <w:sz w:val="28"/>
        </w:rPr>
        <w:t>
      Төраға болмаған кезде оның функцияларын орынбасары орындайды."; 
</w:t>
      </w:r>
      <w:r>
        <w:br/>
      </w:r>
      <w:r>
        <w:rPr>
          <w:rFonts w:ascii="Times New Roman"/>
          <w:b w:val="false"/>
          <w:i w:val="false"/>
          <w:color w:val="000000"/>
          <w:sz w:val="28"/>
        </w:rPr>
        <w:t>
      6) мынадай мазмұндағы 12-1-тармақпен толықтырылсын: 
</w:t>
      </w:r>
      <w:r>
        <w:br/>
      </w:r>
      <w:r>
        <w:rPr>
          <w:rFonts w:ascii="Times New Roman"/>
          <w:b w:val="false"/>
          <w:i w:val="false"/>
          <w:color w:val="000000"/>
          <w:sz w:val="28"/>
        </w:rPr>
        <w:t>
      "12-1. Конкурстық комиссияның хатшысы конкурсты ұйымдастырушының мемлекеттiк сатып алуды ұйымдастыруға және өткiзуге жауапты тиiстi бөлiмшесiнiң маманы болып табылады. Конкурстық комиссия шешiмдер қабылдаған кезде конкурстық комиссия хатшысының дауыс беруге құқығы жоқ. 
</w:t>
      </w:r>
      <w:r>
        <w:br/>
      </w:r>
      <w:r>
        <w:rPr>
          <w:rFonts w:ascii="Times New Roman"/>
          <w:b w:val="false"/>
          <w:i w:val="false"/>
          <w:color w:val="000000"/>
          <w:sz w:val="28"/>
        </w:rPr>
        <w:t>
      Конкурстық комиссияның хатшысы ықтимал өнiм берушiлерге конкурстық құжаттаманы табыс етедi, ықтимал өнiм берушiлердi тiркеу журналын жүргiзедi, ықтимал өнiм берушiлерден конкурстық өтiнiмдерi бар конверттердi қабылдайды, конкурстық комиссияның отырыстарының күн тәртiбi бойынша ұсыныстарды, қажеттi құжаттарды, материалдарды дайындайды және отырыс өткеннен кейiн оның хаттамаларын ресiмдейдi. 
</w:t>
      </w:r>
      <w:r>
        <w:br/>
      </w:r>
      <w:r>
        <w:rPr>
          <w:rFonts w:ascii="Times New Roman"/>
          <w:b w:val="false"/>
          <w:i w:val="false"/>
          <w:color w:val="000000"/>
          <w:sz w:val="28"/>
        </w:rPr>
        <w:t>
      Техникалық сарапшылар ықтимал өнiм берушiлер ұсынған тауарлардың, жұмыстардың және қызмет көрсетулерді конкурстық құжаттаманың талаптарына сәйкестiгi жөнiнде сараптық қорытынды бередi және конкурстық комиссия шешiм қабылдаған кезде олардың дауыс беруге құқығы жоқ. Сараптық қорытынды жазбаша түрде ресiмделедi және конкурстық комиссия отырысының хаттамасына қоса тiркеледi."; 
</w:t>
      </w:r>
      <w:r>
        <w:br/>
      </w:r>
      <w:r>
        <w:rPr>
          <w:rFonts w:ascii="Times New Roman"/>
          <w:b w:val="false"/>
          <w:i w:val="false"/>
          <w:color w:val="000000"/>
          <w:sz w:val="28"/>
        </w:rPr>
        <w:t>
      7) 13-тармақтың екiншi абзацы "комиссия" деген сөзден кейiн "мемлекеттiк сатып алу туралы заңдарға және" деген сөздермен толықтырылсын; 
</w:t>
      </w:r>
      <w:r>
        <w:br/>
      </w:r>
      <w:r>
        <w:rPr>
          <w:rFonts w:ascii="Times New Roman"/>
          <w:b w:val="false"/>
          <w:i w:val="false"/>
          <w:color w:val="000000"/>
          <w:sz w:val="28"/>
        </w:rPr>
        <w:t>
      8) мынадай мазмұндағы 13-1 және 13-2-тармақтармен толықтырылсын: 
</w:t>
      </w:r>
      <w:r>
        <w:br/>
      </w:r>
      <w:r>
        <w:rPr>
          <w:rFonts w:ascii="Times New Roman"/>
          <w:b w:val="false"/>
          <w:i w:val="false"/>
          <w:color w:val="000000"/>
          <w:sz w:val="28"/>
        </w:rPr>
        <w:t>
      "13-1. Конкурсты ұйымдастырушының мемлекеттiк сатып алуды ұйымдастыруға және өткiзуге жауапты тиiстi бөлiмшесi конкурстық комиссия жұмысын ұйымдастырушылық-техникалық қамтамасыз етудi жүзеге асырады. 
</w:t>
      </w:r>
      <w:r>
        <w:br/>
      </w:r>
      <w:r>
        <w:rPr>
          <w:rFonts w:ascii="Times New Roman"/>
          <w:b w:val="false"/>
          <w:i w:val="false"/>
          <w:color w:val="000000"/>
          <w:sz w:val="28"/>
        </w:rPr>
        <w:t>
      13-2. Конкурстық комиссияның шешiмi ашық дауыс берумен қабылданады және оған конкурстық комиссия мүшелерiнiң жалпы санының басым көпшiлiгi дауыс берген жағдайда қабылданды деп есептеледi. Дауыстар тең болған жағдайда конкурстық комиссияның төрағасы дауыс берген шешiм қабылданды деп есептеледi. 
</w:t>
      </w:r>
      <w:r>
        <w:br/>
      </w:r>
      <w:r>
        <w:rPr>
          <w:rFonts w:ascii="Times New Roman"/>
          <w:b w:val="false"/>
          <w:i w:val="false"/>
          <w:color w:val="000000"/>
          <w:sz w:val="28"/>
        </w:rPr>
        <w:t>
      Конкурстық комиссия мүшелерi ерекше пiкiр бiлдiруге құқылы, оны бiлдiрген жағдайда, ол жазбаша түрде баяндалады және конкурстық комиссия отырысының хаттамасына қоса тiркелуi тиiс."; 
</w:t>
      </w:r>
      <w:r>
        <w:br/>
      </w:r>
      <w:r>
        <w:rPr>
          <w:rFonts w:ascii="Times New Roman"/>
          <w:b w:val="false"/>
          <w:i w:val="false"/>
          <w:color w:val="000000"/>
          <w:sz w:val="28"/>
        </w:rPr>
        <w:t>
      9) 14-тармақтағы "Қазақстан Республикасы заңдарына сәйкес" деген сөздер "заңдарда белгiленген тәртiппен" деген сөздермен ауыстырылсын;
</w:t>
      </w:r>
      <w:r>
        <w:br/>
      </w:r>
      <w:r>
        <w:rPr>
          <w:rFonts w:ascii="Times New Roman"/>
          <w:b w:val="false"/>
          <w:i w:val="false"/>
          <w:color w:val="000000"/>
          <w:sz w:val="28"/>
        </w:rPr>
        <w:t>
     10) 15-тармақ мынадай мазмұндағы абзацпен толықтырылсын:     "Конкурстық құжаттама уәкiлеттi орган бекiтетiн үлгiлiк конкурстық құжаттама негiзiнде жасалады.";
</w:t>
      </w:r>
      <w:r>
        <w:br/>
      </w:r>
      <w:r>
        <w:rPr>
          <w:rFonts w:ascii="Times New Roman"/>
          <w:b w:val="false"/>
          <w:i w:val="false"/>
          <w:color w:val="000000"/>
          <w:sz w:val="28"/>
        </w:rPr>
        <w:t>
     11) 19-тармақтағы "мемлекеттiк және орыс тiлдерiнде, ал халықаралық конкурс өткiзiлген жағдайда" деген сөздер алынып тасталсын;
</w:t>
      </w:r>
      <w:r>
        <w:br/>
      </w:r>
      <w:r>
        <w:rPr>
          <w:rFonts w:ascii="Times New Roman"/>
          <w:b w:val="false"/>
          <w:i w:val="false"/>
          <w:color w:val="000000"/>
          <w:sz w:val="28"/>
        </w:rPr>
        <w:t>
     12) 22-тармақ алынып тасталсын;
</w:t>
      </w:r>
      <w:r>
        <w:br/>
      </w:r>
      <w:r>
        <w:rPr>
          <w:rFonts w:ascii="Times New Roman"/>
          <w:b w:val="false"/>
          <w:i w:val="false"/>
          <w:color w:val="000000"/>
          <w:sz w:val="28"/>
        </w:rPr>
        <w:t>
     13) 23-тармақ мынадай редакцияда жазылсын:
</w:t>
      </w:r>
      <w:r>
        <w:br/>
      </w:r>
      <w:r>
        <w:rPr>
          <w:rFonts w:ascii="Times New Roman"/>
          <w:b w:val="false"/>
          <w:i w:val="false"/>
          <w:color w:val="000000"/>
          <w:sz w:val="28"/>
        </w:rPr>
        <w:t>
     "23. Конкурсқа қатысуға тiлек бiлдiрген ықтимал өнiм берушi конкурстық құжаттаманы конкурсты ұйымдастырушыдан 8-қосымшаға сәйкес нысандағы хабарландыруда көрсетiлген орында және мерзiмдерде алуы тиiс.";
</w:t>
      </w:r>
      <w:r>
        <w:br/>
      </w:r>
      <w:r>
        <w:rPr>
          <w:rFonts w:ascii="Times New Roman"/>
          <w:b w:val="false"/>
          <w:i w:val="false"/>
          <w:color w:val="000000"/>
          <w:sz w:val="28"/>
        </w:rPr>
        <w:t>
     14) 31-тармақтың бiрiншi абзацының 8) тармақшасы мынадай редакцияда жазылсын: 
</w:t>
      </w:r>
      <w:r>
        <w:br/>
      </w:r>
      <w:r>
        <w:rPr>
          <w:rFonts w:ascii="Times New Roman"/>
          <w:b w:val="false"/>
          <w:i w:val="false"/>
          <w:color w:val="000000"/>
          <w:sz w:val="28"/>
        </w:rPr>
        <w:t>
     "8) конкурстық өтiнiмдi қамтамасыз етудi енгiзгенiн растайтын құжаттар;";
</w:t>
      </w:r>
      <w:r>
        <w:br/>
      </w:r>
      <w:r>
        <w:rPr>
          <w:rFonts w:ascii="Times New Roman"/>
          <w:b w:val="false"/>
          <w:i w:val="false"/>
          <w:color w:val="000000"/>
          <w:sz w:val="28"/>
        </w:rPr>
        <w:t>
     15) 32-тармақтағы "конкурстық құжаттама қай тiлде жасалса, сол" деген сөздер "конкурстық құжаттамада көрсетiлген" деген сөздермен ауыстырылсын;
</w:t>
      </w:r>
      <w:r>
        <w:br/>
      </w:r>
      <w:r>
        <w:rPr>
          <w:rFonts w:ascii="Times New Roman"/>
          <w:b w:val="false"/>
          <w:i w:val="false"/>
          <w:color w:val="000000"/>
          <w:sz w:val="28"/>
        </w:rPr>
        <w:t>
     16) 33-тармақта:
</w:t>
      </w:r>
      <w:r>
        <w:br/>
      </w:r>
      <w:r>
        <w:rPr>
          <w:rFonts w:ascii="Times New Roman"/>
          <w:b w:val="false"/>
          <w:i w:val="false"/>
          <w:color w:val="000000"/>
          <w:sz w:val="28"/>
        </w:rPr>
        <w:t>
     үшiншi абзац алынып тасталсын;
</w:t>
      </w:r>
      <w:r>
        <w:br/>
      </w:r>
      <w:r>
        <w:rPr>
          <w:rFonts w:ascii="Times New Roman"/>
          <w:b w:val="false"/>
          <w:i w:val="false"/>
          <w:color w:val="000000"/>
          <w:sz w:val="28"/>
        </w:rPr>
        <w:t>
     төртiншi абзацтағы "Шетелдiк ықтимал" деген сөздер "Ықтимал" деген сөзбен ауыстырылсын;
</w:t>
      </w:r>
      <w:r>
        <w:br/>
      </w:r>
      <w:r>
        <w:rPr>
          <w:rFonts w:ascii="Times New Roman"/>
          <w:b w:val="false"/>
          <w:i w:val="false"/>
          <w:color w:val="000000"/>
          <w:sz w:val="28"/>
        </w:rPr>
        <w:t>
     17) 45-тармақтың бiрiншi абзацындағы "конкурстық өтiнiмдi қамтамасыз етудiң" деген сөздер "конкурстық өтiнiмдi құрайтын құжаттардың" деген сөздермен ауыстырылсын;
</w:t>
      </w:r>
      <w:r>
        <w:br/>
      </w:r>
      <w:r>
        <w:rPr>
          <w:rFonts w:ascii="Times New Roman"/>
          <w:b w:val="false"/>
          <w:i w:val="false"/>
          <w:color w:val="000000"/>
          <w:sz w:val="28"/>
        </w:rPr>
        <w:t>
     18) 51-тармақтың екiншi абзацы алынып тасталсын;
</w:t>
      </w:r>
      <w:r>
        <w:br/>
      </w:r>
      <w:r>
        <w:rPr>
          <w:rFonts w:ascii="Times New Roman"/>
          <w:b w:val="false"/>
          <w:i w:val="false"/>
          <w:color w:val="000000"/>
          <w:sz w:val="28"/>
        </w:rPr>
        <w:t>
     19) 54-тармақтың екiншi абзацындағы "конкурсқа қатысатын барлық ықтимал өнiм берушiлерге" деген сөздер "қайтарылмаған конкурстық өтiнiмдерге" деген сөздермен ауыстырылсын; 
</w:t>
      </w:r>
      <w:r>
        <w:br/>
      </w:r>
      <w:r>
        <w:rPr>
          <w:rFonts w:ascii="Times New Roman"/>
          <w:b w:val="false"/>
          <w:i w:val="false"/>
          <w:color w:val="000000"/>
          <w:sz w:val="28"/>
        </w:rPr>
        <w:t>
      20) 56-тармақтағы "0-ден 2 процентке дейiн" деген сөздер "2 проценттен аспайтын мөлшерде" деген сөздермен ауыстырылсын; 
</w:t>
      </w:r>
      <w:r>
        <w:br/>
      </w:r>
      <w:r>
        <w:rPr>
          <w:rFonts w:ascii="Times New Roman"/>
          <w:b w:val="false"/>
          <w:i w:val="false"/>
          <w:color w:val="000000"/>
          <w:sz w:val="28"/>
        </w:rPr>
        <w:t>
      21) 59-тармақтағы "0-ден 3 процентке дейiн" деген сөздер "3 проценттен аспайтын мөлшерде" деген сөздермен ауыстырылсын; 
</w:t>
      </w:r>
      <w:r>
        <w:br/>
      </w:r>
      <w:r>
        <w:rPr>
          <w:rFonts w:ascii="Times New Roman"/>
          <w:b w:val="false"/>
          <w:i w:val="false"/>
          <w:color w:val="000000"/>
          <w:sz w:val="28"/>
        </w:rPr>
        <w:t>
      22) 60-тармақтың бiрiншi абзацындағы "0-ден 10 процентке дейiн" деген сөздер "10 проценттен аспайтын мөлшерде" деген сөздермен ауыстырылсын;
</w:t>
      </w:r>
      <w:r>
        <w:br/>
      </w:r>
      <w:r>
        <w:rPr>
          <w:rFonts w:ascii="Times New Roman"/>
          <w:b w:val="false"/>
          <w:i w:val="false"/>
          <w:color w:val="000000"/>
          <w:sz w:val="28"/>
        </w:rPr>
        <w:t>
     23) 64-тармақта:
</w:t>
      </w:r>
      <w:r>
        <w:br/>
      </w:r>
      <w:r>
        <w:rPr>
          <w:rFonts w:ascii="Times New Roman"/>
          <w:b w:val="false"/>
          <w:i w:val="false"/>
          <w:color w:val="000000"/>
          <w:sz w:val="28"/>
        </w:rPr>
        <w:t>
     "Конкурсқа қатысушы ықтимал" деген сөздер "Ықтимал" деген сөзбен ауыстырылсын;
</w:t>
      </w:r>
      <w:r>
        <w:br/>
      </w:r>
      <w:r>
        <w:rPr>
          <w:rFonts w:ascii="Times New Roman"/>
          <w:b w:val="false"/>
          <w:i w:val="false"/>
          <w:color w:val="000000"/>
          <w:sz w:val="28"/>
        </w:rPr>
        <w:t>
     "байланыс жасамауы" деген сөздер "келiссөз жүргiзбеуi" деген сөздермен ауыстырылсын;
</w:t>
      </w:r>
      <w:r>
        <w:br/>
      </w:r>
      <w:r>
        <w:rPr>
          <w:rFonts w:ascii="Times New Roman"/>
          <w:b w:val="false"/>
          <w:i w:val="false"/>
          <w:color w:val="000000"/>
          <w:sz w:val="28"/>
        </w:rPr>
        <w:t>
     24) 67-тармақта: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"Конкурстық комиссия сондай-ақ барлық конкурстық өтiнiмдер қабылданбаған жағдайда, конкурсты өткiзiлмеген деп таниды (жариялайды).";
</w:t>
      </w:r>
      <w:r>
        <w:br/>
      </w:r>
      <w:r>
        <w:rPr>
          <w:rFonts w:ascii="Times New Roman"/>
          <w:b w:val="false"/>
          <w:i w:val="false"/>
          <w:color w:val="000000"/>
          <w:sz w:val="28"/>
        </w:rPr>
        <w:t>
     үшiншi, төртiншi, бесiншi, алтыншы абзацтар алынып тасталсын;
</w:t>
      </w:r>
      <w:r>
        <w:br/>
      </w:r>
      <w:r>
        <w:rPr>
          <w:rFonts w:ascii="Times New Roman"/>
          <w:b w:val="false"/>
          <w:i w:val="false"/>
          <w:color w:val="000000"/>
          <w:sz w:val="28"/>
        </w:rPr>
        <w:t>
     25) 68-тармақта: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конкурстық құжаттаманы алған ықтимал өнiм берушiлердiң
</w:t>
      </w:r>
      <w:r>
        <w:br/>
      </w:r>
      <w:r>
        <w:rPr>
          <w:rFonts w:ascii="Times New Roman"/>
          <w:b w:val="false"/>
          <w:i w:val="false"/>
          <w:color w:val="000000"/>
          <w:sz w:val="28"/>
        </w:rPr>
        <w:t>
атауы мен орналасқан жерi және конкурстық құжаттаманы алған уақыты;";
</w:t>
      </w:r>
      <w:r>
        <w:br/>
      </w:r>
      <w:r>
        <w:rPr>
          <w:rFonts w:ascii="Times New Roman"/>
          <w:b w:val="false"/>
          <w:i w:val="false"/>
          <w:color w:val="000000"/>
          <w:sz w:val="28"/>
        </w:rPr>
        <w:t>
     26) 70-тармақтың екiншi абзацындағы "тапсырысшы" деген сөзден кейiн "конкурс жеңiмпазына" деген сөздермен толықтырылсын;
</w:t>
      </w:r>
      <w:r>
        <w:br/>
      </w:r>
      <w:r>
        <w:rPr>
          <w:rFonts w:ascii="Times New Roman"/>
          <w:b w:val="false"/>
          <w:i w:val="false"/>
          <w:color w:val="000000"/>
          <w:sz w:val="28"/>
        </w:rPr>
        <w:t>
     27) 72-тармақта:
</w:t>
      </w:r>
      <w:r>
        <w:br/>
      </w:r>
      <w:r>
        <w:rPr>
          <w:rFonts w:ascii="Times New Roman"/>
          <w:b w:val="false"/>
          <w:i w:val="false"/>
          <w:color w:val="000000"/>
          <w:sz w:val="28"/>
        </w:rPr>
        <w:t>
     "25" саны "3" санымен ауыстырылсын;
</w:t>
      </w:r>
      <w:r>
        <w:br/>
      </w:r>
      <w:r>
        <w:rPr>
          <w:rFonts w:ascii="Times New Roman"/>
          <w:b w:val="false"/>
          <w:i w:val="false"/>
          <w:color w:val="000000"/>
          <w:sz w:val="28"/>
        </w:rPr>
        <w:t>
     ", келiспеушiлiктер хаттамасын жасауға (егер ықтимал өнiм берушi шарттың кейбiр шарттарымен келiспесе) және оны тапсырысшыға қайтаруға" деген сөздер "немесе бар келiспеушiлiктер туралы немесе шартқа қол қоюдан бас тартатыны туралы тапсырысшыны жазбаша хабардар етуге" деген сөздермен ауыстырылсын; 
</w:t>
      </w:r>
      <w:r>
        <w:br/>
      </w:r>
      <w:r>
        <w:rPr>
          <w:rFonts w:ascii="Times New Roman"/>
          <w:b w:val="false"/>
          <w:i w:val="false"/>
          <w:color w:val="000000"/>
          <w:sz w:val="28"/>
        </w:rPr>
        <w:t>
      28) 75-тармақтағы "жасалуы мүмкiн" деген сөздер "жасалады" деген сөзбен ауыстырылсын; 
</w:t>
      </w:r>
      <w:r>
        <w:br/>
      </w:r>
      <w:r>
        <w:rPr>
          <w:rFonts w:ascii="Times New Roman"/>
          <w:b w:val="false"/>
          <w:i w:val="false"/>
          <w:color w:val="000000"/>
          <w:sz w:val="28"/>
        </w:rPr>
        <w:t>
      29) 76-тармақтағы ", келiспеушiлiктер хаттамасын жасауға (егер ықтимал өнiм берушi шарттың кейбiр шарттарымен келiспесе) және оны тапсырысшыға қайтаруға" деген сөздер "немесе бар келiспеушiлiктер туралы немесе шартқа қол қоюдан бас тартатыны туралы тапсырысшыны жазбаша хабардар етуге" деген сөздермен ауыстырылсын;
</w:t>
      </w:r>
      <w:r>
        <w:br/>
      </w:r>
      <w:r>
        <w:rPr>
          <w:rFonts w:ascii="Times New Roman"/>
          <w:b w:val="false"/>
          <w:i w:val="false"/>
          <w:color w:val="000000"/>
          <w:sz w:val="28"/>
        </w:rPr>
        <w:t>
     30) 82-баптың 3) абзацындағы "қосымшаға" деген сөз қазақша мәтiнiнде дұрыс жазылған;
</w:t>
      </w:r>
      <w:r>
        <w:br/>
      </w:r>
      <w:r>
        <w:rPr>
          <w:rFonts w:ascii="Times New Roman"/>
          <w:b w:val="false"/>
          <w:i w:val="false"/>
          <w:color w:val="000000"/>
          <w:sz w:val="28"/>
        </w:rPr>
        <w:t>
     31) 91-тармақтың 2) тармақшасындағы "болып табылатын" деген сөздер "қажет болғанда" деген сөздермен ауыстырылсын;
</w:t>
      </w:r>
      <w:r>
        <w:br/>
      </w:r>
      <w:r>
        <w:rPr>
          <w:rFonts w:ascii="Times New Roman"/>
          <w:b w:val="false"/>
          <w:i w:val="false"/>
          <w:color w:val="000000"/>
          <w:sz w:val="28"/>
        </w:rPr>
        <w:t>
     32) 94-тармақ мынадай редакцияда жазылсын:
</w:t>
      </w:r>
      <w:r>
        <w:br/>
      </w:r>
      <w:r>
        <w:rPr>
          <w:rFonts w:ascii="Times New Roman"/>
          <w:b w:val="false"/>
          <w:i w:val="false"/>
          <w:color w:val="000000"/>
          <w:sz w:val="28"/>
        </w:rPr>
        <w:t>
     "94. Кез келген ықтимал өнiм берушi конкурстық өтiнiмдi қамтамасыз етудi қайтарып алу құқығын жоғалтпастан, түпкiлiктi конкурстық өтiнiмдi ұсынбауға құқылы.";
</w:t>
      </w:r>
      <w:r>
        <w:br/>
      </w:r>
      <w:r>
        <w:rPr>
          <w:rFonts w:ascii="Times New Roman"/>
          <w:b w:val="false"/>
          <w:i w:val="false"/>
          <w:color w:val="000000"/>
          <w:sz w:val="28"/>
        </w:rPr>
        <w:t>
     33) 106-тармақтағы "Енгiзудiң" деген сөз "Шарттың орындалуын қамтамасыз етудi енгiзудiң" деген сөздермен ауыстырылсын;
</w:t>
      </w:r>
      <w:r>
        <w:br/>
      </w:r>
      <w:r>
        <w:rPr>
          <w:rFonts w:ascii="Times New Roman"/>
          <w:b w:val="false"/>
          <w:i w:val="false"/>
          <w:color w:val="000000"/>
          <w:sz w:val="28"/>
        </w:rPr>
        <w:t>
     34) 114-тармақтағы "бастапқы баға белгiленуi мүмкiн" деген сөздер "баға конкурстық құжаттамада көрсетiледi" деген сөздермен ауыстырылсын;
</w:t>
      </w:r>
      <w:r>
        <w:br/>
      </w:r>
      <w:r>
        <w:rPr>
          <w:rFonts w:ascii="Times New Roman"/>
          <w:b w:val="false"/>
          <w:i w:val="false"/>
          <w:color w:val="000000"/>
          <w:sz w:val="28"/>
        </w:rPr>
        <w:t>
     35) 118-тармақтың екiншi абзацының 1) тармақшасы "және де мұндай iс-әрекеттер белгiленген тәртiппен сот арқылы расталған жағдайда;" деген сөздермен толықтырылсын;
</w:t>
      </w:r>
      <w:r>
        <w:br/>
      </w:r>
      <w:r>
        <w:rPr>
          <w:rFonts w:ascii="Times New Roman"/>
          <w:b w:val="false"/>
          <w:i w:val="false"/>
          <w:color w:val="000000"/>
          <w:sz w:val="28"/>
        </w:rPr>
        <w:t>
     36) көрсетiлген Нұсқаулыққа 8-қосымшада:
</w:t>
      </w:r>
      <w:r>
        <w:br/>
      </w:r>
      <w:r>
        <w:rPr>
          <w:rFonts w:ascii="Times New Roman"/>
          <w:b w:val="false"/>
          <w:i w:val="false"/>
          <w:color w:val="000000"/>
          <w:sz w:val="28"/>
        </w:rPr>
        <w:t>
     алтыншы абзацтағы "сатып алу" деген сөздер "алу" деген сөзбен ауыстырылсын;
</w:t>
      </w:r>
      <w:r>
        <w:br/>
      </w:r>
      <w:r>
        <w:rPr>
          <w:rFonts w:ascii="Times New Roman"/>
          <w:b w:val="false"/>
          <w:i w:val="false"/>
          <w:color w:val="000000"/>
          <w:sz w:val="28"/>
        </w:rPr>
        <w:t>
     жетiншi абзац алынып тасталсын;
</w:t>
      </w:r>
      <w:r>
        <w:br/>
      </w:r>
      <w:r>
        <w:rPr>
          <w:rFonts w:ascii="Times New Roman"/>
          <w:b w:val="false"/>
          <w:i w:val="false"/>
          <w:color w:val="000000"/>
          <w:sz w:val="28"/>
        </w:rPr>
        <w:t>
     37) көрсетiлген Нұсқаулыққа 9-қосымшада:
</w:t>
      </w:r>
      <w:r>
        <w:br/>
      </w:r>
      <w:r>
        <w:rPr>
          <w:rFonts w:ascii="Times New Roman"/>
          <w:b w:val="false"/>
          <w:i w:val="false"/>
          <w:color w:val="000000"/>
          <w:sz w:val="28"/>
        </w:rPr>
        <w:t>
     төртiншi абзацтағы "әрбiр конкурстық өтiнiмдi қамтамасыз етудiң" деген сөздер "конкурстық өтiнiмдi құрайтын құжаттардың"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1-тармағының 12)-тармақшасының күшi осы қаулы күшiне енген күнге дейiн өткiзiлетiнi туралы хабарландырулар (құлақтандыру) жарияланған (жiберiлген) конкурстарға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 қол қойылған күнiнен бастап күшiне енедi және жариялануға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