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0bc2" w14:textId="7010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Темекi бұйымдарын және құрамында темекi бар өзге де бұйымдарды акциздік маркалармен таңбалаудың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26 тамыз N 1251. Күші жойылды - ҚР Үкіметінің 2008 жылғы 31 желтоқсандағы N 1349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2008.12.31.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мен кіріспеге өзгеріс енгізілді - ҚР Үкіметінің 2004.06.15.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тақырыпқа өзгерту енгізілді - 2006.09.22.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енгiзiледi)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Акциздік маркалардың қозғалысын, акциздердің бюджетке уақытылы және толық түсуін бақылауды жүзеге асыру мақсатында, Қазақстан Республикасының Үкіметі қаулы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өзгеріс енгізілді - ҚР Үкіметінің 2002.11.14. N 1207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Темекi бұйымдарын және құрамында темекi бар өзге де бұйымдарды акциздік маркалармен таңбалаудың тәртібі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ҚР Үкіметінің 2004.06.15.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2006.09.22.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енгiзiледi)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1999 жылғы 26 тамыздағы        
</w:t>
      </w:r>
      <w:r>
        <w:br/>
      </w:r>
      <w:r>
        <w:rPr>
          <w:rFonts w:ascii="Times New Roman"/>
          <w:b w:val="false"/>
          <w:i w:val="false"/>
          <w:color w:val="000000"/>
          <w:sz w:val="28"/>
        </w:rPr>
        <w:t>
N 1251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Пайдаланушылардың назарына!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2002 жылғы 1 мамырдан бастап ҚР Үкіметінің 2001.11.08. N 1421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мынадай өзгерістер енгізілуі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қажет: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"2-тармақтың үшiншi абзацындағы "(отандық өндiрiстiң темекi бұйымдары: фильтрсiз сигареттер мен папиростарды қоспағанда)" деген сөздер алынып тасталсын; 
</w:t>
      </w:r>
      <w:r>
        <w:br/>
      </w:r>
      <w:r>
        <w:rPr>
          <w:rFonts w:ascii="Times New Roman"/>
          <w:b w:val="false"/>
          <w:i w:val="false"/>
          <w:color w:val="000000"/>
          <w:sz w:val="28"/>
        </w:rPr>
        <w:t>
     9-тармақта: 
</w:t>
      </w:r>
      <w:r>
        <w:br/>
      </w:r>
      <w:r>
        <w:rPr>
          <w:rFonts w:ascii="Times New Roman"/>
          <w:b w:val="false"/>
          <w:i w:val="false"/>
          <w:color w:val="000000"/>
          <w:sz w:val="28"/>
        </w:rPr>
        <w:t>
     1) тармақшада "жұмсақ қораптағы" деген сөздер "сүзгiлi сигареттiң жұмсақ қорабындағы" деген сөздермен ауыстырылсын; 
</w:t>
      </w:r>
      <w:r>
        <w:br/>
      </w:r>
      <w:r>
        <w:rPr>
          <w:rFonts w:ascii="Times New Roman"/>
          <w:b w:val="false"/>
          <w:i w:val="false"/>
          <w:color w:val="000000"/>
          <w:sz w:val="28"/>
        </w:rPr>
        <w:t>
     2) тармақшада "қайырма қақпақты қораптағы" деген сөздер "сүзгiлi сигареттiң қайырма қақпақты қорабындағы" деген сөздермен ауыстырылсын; 
</w:t>
      </w:r>
      <w:r>
        <w:br/>
      </w:r>
      <w:r>
        <w:rPr>
          <w:rFonts w:ascii="Times New Roman"/>
          <w:b w:val="false"/>
          <w:i w:val="false"/>
          <w:color w:val="000000"/>
          <w:sz w:val="28"/>
        </w:rPr>
        <w:t>
     мынадай мазмұндағы 3) және 4) тармақшалармен толықтырылсын: 
</w:t>
      </w:r>
      <w:r>
        <w:br/>
      </w:r>
      <w:r>
        <w:rPr>
          <w:rFonts w:ascii="Times New Roman"/>
          <w:b w:val="false"/>
          <w:i w:val="false"/>
          <w:color w:val="000000"/>
          <w:sz w:val="28"/>
        </w:rPr>
        <w:t>
     "3) сүзгiсiз сигарет қорабында акциздiк алым маркасы қораптың сол және оң шетiнен бiрдей аралықта артқы бетiнде тiгінен орналасады әрi қорапты ашар жердi басып өтедi;
</w:t>
      </w:r>
      <w:r>
        <w:br/>
      </w:r>
      <w:r>
        <w:rPr>
          <w:rFonts w:ascii="Times New Roman"/>
          <w:b w:val="false"/>
          <w:i w:val="false"/>
          <w:color w:val="000000"/>
          <w:sz w:val="28"/>
        </w:rPr>
        <w:t>
     4) папирос қорабындағы мәтiн немесе үстiңгi бетiн жабатын акциз алымының маркасындағы сурет қораптың алдыңғы бетiнiң бағытына бағдарлануы тиiс және орталықта (оң және сол шетiнен, алдыңғы және артқы қабырғалардан бiрдей аралықта) орналасуы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Темекi бұйымдарын және құрамында темекi бар өзге де бұйымдарды акциздік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маркалармен таңбалаудың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мен мәтініндегі "акциздiк алым маркаларымен", "акциз алымы маркаларымен", "акциздiк алым маркаларының", "акциздік алым маркаларын", "акциз алымы маркасының", "акциз алымының маркасы", "акциз алымы маркасын" деген сөздер "акциздік маркалармен", "акциздiк маркалардың", "акциздiк маркаларды" "акциздiк марканың", "акциздiк марка", "акциздiк марканы" деген сөздермен ауыстырылды - ҚР Үкіметінің 2004.06.15.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"Акцизделетiн тауарлардың жекелеген түрлерiн", "Акцизделетiн тауарлардың жекелеген түрлерiне", "акцизделетiн тауарларды", "акцизделетiн тауарлар" деген сөздер тиiсiнше "Темекi бұйымдарын және құрамында темекi бар өзге де бұйымдарды", "Темекi бұйымдарына", "темекi бұйымдарын", "темекi бұйымдары" деген сөздермен ауыстырылды - 2006.09.22.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енгiзiледi)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алынып тасталды - ҚР Үкіметінің 2002.11.14. N 1207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Темекi бұйымдарын және құрамында темекi бар өзге де бұйымдарды акциздік  маркалармен таңбалаудың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Темекi бұйымдары және құрамында темекi бар өзге де бұйымдар (бұдан әрi - темекi бұйымдары) акциздiк маркалармен таңбалануға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 ҚР Үкіметінің 2006.09.22.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Темекi бұйымдарын өндірушілер Қазақстан Республикасының аумағында сатуға арналған дайын өнімге акциздік марканы желімдеуді өндіріс процесінде не таңбалау үшін белгіленген технология бойынша өзінің аумағында басқа оқшау жерде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Еркін айналысқа арналған тауарларды шығарудың кеден режиміне сәйкес Қазақстан Республикасының кеден аумағына әкелінетін  темекi бұйымдарын акциздік маркалармен таңбалау, заңдарда белгіленген жағдайларды қоспағанда, Қазақстан Республикасының кеден аумағынан тысқары жерде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Банкроттың мүлкiн (активтерiн) сататын конкурстық басқарушылар, конкурстық массаға енгiзiлген темекi бұйымдарын акциздiк маркалармен таңбалауды өзiнiң аумағындағы оқшауланған орында таңбалау үшiн белгiленген технология бойынша жүргiзеді.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4-1-тармақпен толықтырылды - ҚР Үкіметінің 2005.05.23.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алынып тасталды - ҚР Үкіметінің 2006.09.22.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Мыналар: 
</w:t>
      </w:r>
      <w:r>
        <w:br/>
      </w:r>
      <w:r>
        <w:rPr>
          <w:rFonts w:ascii="Times New Roman"/>
          <w:b w:val="false"/>
          <w:i w:val="false"/>
          <w:color w:val="000000"/>
          <w:sz w:val="28"/>
        </w:rPr>
        <w:t>
      Қазақстан Республикасынан тысқарыға экспортталатын; 
</w:t>
      </w:r>
      <w:r>
        <w:br/>
      </w:r>
      <w:r>
        <w:rPr>
          <w:rFonts w:ascii="Times New Roman"/>
          <w:b w:val="false"/>
          <w:i w:val="false"/>
          <w:color w:val="000000"/>
          <w:sz w:val="28"/>
        </w:rPr>
        <w:t>
      Қазақстан Республикасының аумағына "бажсыз сауда жасайтын дүкен", "кеден қоймасы" кеден режимдерінде әкелінетін;
</w:t>
      </w:r>
      <w:r>
        <w:br/>
      </w:r>
      <w:r>
        <w:rPr>
          <w:rFonts w:ascii="Times New Roman"/>
          <w:b w:val="false"/>
          <w:i w:val="false"/>
          <w:color w:val="000000"/>
          <w:sz w:val="28"/>
        </w:rPr>
        <w:t>
      жалғыз даналарда жарнама және (немесе) көрсету мақсатында Қазақстан Республикасының кедендiк аумағына "тауарлар мен көлiк құралдарын уақытша әкелу" және "тауарлар мен көлiк құралдарын уақытша әкету" кедендiк режимдерiнде әкелiнетiн; 
</w:t>
      </w:r>
      <w:r>
        <w:br/>
      </w:r>
      <w:r>
        <w:rPr>
          <w:rFonts w:ascii="Times New Roman"/>
          <w:b w:val="false"/>
          <w:i w:val="false"/>
          <w:color w:val="000000"/>
          <w:sz w:val="28"/>
        </w:rPr>
        <w:t>
      Қазақстан Республикасының кеден аумағы арқылы тауарлар транзиті кеден режимінде өтетін; 
</w:t>
      </w:r>
      <w:r>
        <w:br/>
      </w:r>
      <w:r>
        <w:rPr>
          <w:rFonts w:ascii="Times New Roman"/>
          <w:b w:val="false"/>
          <w:i w:val="false"/>
          <w:color w:val="000000"/>
          <w:sz w:val="28"/>
        </w:rPr>
        <w:t>
      Қазақстан Республикасының кеден аумағына Қазақстан Республикасының Үкіметі белгілеген акцизсіз әкелу нормасының шектерінде жеке тұлғалар әкелетін (жіберетін) темекi бұйымдары акциздік маркалармен міндетті таңбалануға жатпайды.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өзгеріс енгізілді - ҚР Үкіметінің 2004.06.15.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2005.05.23.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аумағына әкелінетін, кеден режимдерінде ресімделген және акциздік маркалармен таңбалауды көздемейтін темекi бұйымдары, Қазақстан Республикасының кеден аумағында сатылуы жағдайында бажсыз сауда жасайтын дүкендерден басқа, заңдарда белгіленген тәртіппен акцизді төлей отырып, акциздік маркалармен міндетті таңбалануға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өзгеріс енгізілді - ҚР Үкіметінің 2005.05.23.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алынып тасталды - ҚР Үкіметінің 2006.09.22.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Темекi бұйымдарын және құрамында темекi бар өзге де бұйымдарды акциздік маркаларды желімдеудің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Темекі бұйымдарына акциздік маркаларды желімдеудің тәртібі. 
</w:t>
      </w:r>
      <w:r>
        <w:br/>
      </w:r>
      <w:r>
        <w:rPr>
          <w:rFonts w:ascii="Times New Roman"/>
          <w:b w:val="false"/>
          <w:i w:val="false"/>
          <w:color w:val="000000"/>
          <w:sz w:val="28"/>
        </w:rPr>
        <w:t>
      Қораптың аузын ашқан кезде акциз таңбасы бүлінуі тиіс. 
</w:t>
      </w:r>
      <w:r>
        <w:br/>
      </w:r>
      <w:r>
        <w:rPr>
          <w:rFonts w:ascii="Times New Roman"/>
          <w:b w:val="false"/>
          <w:i w:val="false"/>
          <w:color w:val="000000"/>
          <w:sz w:val="28"/>
        </w:rPr>
        <w:t>
      Акциз таңбасы былайша орналастырылады: 
</w:t>
      </w:r>
      <w:r>
        <w:br/>
      </w:r>
      <w:r>
        <w:rPr>
          <w:rFonts w:ascii="Times New Roman"/>
          <w:b w:val="false"/>
          <w:i w:val="false"/>
          <w:color w:val="000000"/>
          <w:sz w:val="28"/>
        </w:rPr>
        <w:t>
      1) сүзгiлi сигареттiң жұмсақ қорабындағы мәтін немесе үстіңгі бетін жабатын акциздік маркадағы сурет қораптың алдыңғы бетінің бағытына бағдарлануы тиіс және орталықта орналасуы тиіс (оң және сол шетінен, алдыңғы және артқы қабырғадан бірдей аралықта). Қорапты целлофанмен қаптау (егер мұндай көзделсе) қорапқа желімделген акциздік марканың үстінен жүргізілуі тиіс; 
</w:t>
      </w:r>
      <w:r>
        <w:br/>
      </w:r>
      <w:r>
        <w:rPr>
          <w:rFonts w:ascii="Times New Roman"/>
          <w:b w:val="false"/>
          <w:i w:val="false"/>
          <w:color w:val="000000"/>
          <w:sz w:val="28"/>
        </w:rPr>
        <w:t>
      2) сүзгiлi сигареттiң қайырма қақпақты қорабындағы марка артқы бетінде орналасуы және бұрышын жауып, қораптың бүйір бетіне өтуі тиіс. Қорапты целлофанмен қаптау (егер мұндай көзделсе) қорапқа желімделген акциздік марканың үстінен жүргізілуі тиіс;
</w:t>
      </w:r>
      <w:r>
        <w:br/>
      </w:r>
      <w:r>
        <w:rPr>
          <w:rFonts w:ascii="Times New Roman"/>
          <w:b w:val="false"/>
          <w:i w:val="false"/>
          <w:color w:val="000000"/>
          <w:sz w:val="28"/>
        </w:rPr>
        <w:t>
      3) сүзгiсiз сигарет қорабында акциздiк алым маркасы қораптың сол және оң шетiнен бiрдей аралықта артқы бетiнде тiгінен орналасады әрi қорапты ашар жердi басып өтедi; 
</w:t>
      </w:r>
      <w:r>
        <w:br/>
      </w:r>
      <w:r>
        <w:rPr>
          <w:rFonts w:ascii="Times New Roman"/>
          <w:b w:val="false"/>
          <w:i w:val="false"/>
          <w:color w:val="000000"/>
          <w:sz w:val="28"/>
        </w:rPr>
        <w:t>
      4) папирос қорабындағы мәтiн немесе үстiңгi бетiн жабатын акциз алымының маркасындағы сурет қораптың алдыңғы бетiнiң бағытына бағдарлануы тиiс және орталықта (оң және сол шетiнен, алдыңғы және артқы қабырғалардан бiрдей аралықта) орналасуы тиiс;
</w:t>
      </w:r>
      <w:r>
        <w:br/>
      </w:r>
      <w:r>
        <w:rPr>
          <w:rFonts w:ascii="Times New Roman"/>
          <w:b w:val="false"/>
          <w:i w:val="false"/>
          <w:color w:val="000000"/>
          <w:sz w:val="28"/>
        </w:rPr>
        <w:t>
      5) өзге де материалдан жасалған қорапта акциздiк марка қораптың артқы бетiнiң ортасында орналасуы тиiс (оң және сол шетiнен, алдыңғы және артқы қабырғадан бiрдей аралықта). Қорапты целлофанмен орау (eгep көзделген болса) қорапқа желiмделген акциздiк марканың үстiнен жүргiзiлуi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Үкіметінің  2001.11.08.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1 мамырдан бастап күшiне енедi), 2006.09.22.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енгiзiледi)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алынып тасталды - ҚР Үкіметінің 2006.09.22.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Акциз маркаларын желiмдеу кезiнде марканы тауардан бүлдiрмей алуға мүмкiндiк бермейтiн желiм пайдаланылуы тиiс.
</w:t>
      </w:r>
      <w:r>
        <w:br/>
      </w:r>
      <w:r>
        <w:rPr>
          <w:rFonts w:ascii="Times New Roman"/>
          <w:b w:val="false"/>
          <w:i w:val="false"/>
          <w:color w:val="000000"/>
          <w:sz w:val="28"/>
        </w:rPr>
        <w:t>
      Акциздік марканы желiмдеуге арналған желiм оның кебуі мен тауардан ажыратылып қалуын болдырмау үшiн жоғары және төмен температураларға, ылғалдың түрлi деңгейлерiне төзiмдi болуы және акциздік марканы қайталап пайдаланудың мүмкін болмауын қамтамасыз етуi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