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b6a4" w14:textId="7a5b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Корей Республикасының Үкіметі арасындағы Экономикалық Даму және Ынтымақтастық Қорының заемына қатысты келісім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Корей Республикасының Үкіметі арасындағы Экономикалық Даму және Ынтымақтастық Қорының заемына қатысты келісімді іске асыру мақсатында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мен Корей Республикасының Үкіметі арасындағы Экономикалық Даму және Ынтымақтастық Қорының заемына қатысты келісім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