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475c" w14:textId="e424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Корей Республикасының Үкіметі арасындағы Экономикалық Даму және Ынтымақтастық Қорының заемдарына қатысты шартты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Корей Республикасының Үкіметі арасындағы Экономикалық Даму және  Ынтымақтастық Қорының заемдарына қатысты шарт жасасу туралы қол жеткізілген уағдаластықты жүзеге асыру мақсатында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мен Корей Республикасының Үкіметі арасындағы Экономикалық Даму және Ынтымақтастық Қорының заемдарына қатысты шарт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