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ca6c" w14:textId="2d9c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1999-2000 жылдарда жекешелендіруге жатпайтын мемлекеттік меншік объектілерінің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19 тамыз N 1198. Күші жойылды - ҚР Үкіметінің 2000.10.24. N 1587 қаулысымен. ~P001587</w:t>
      </w:r>
    </w:p>
    <w:p>
      <w:pPr>
        <w:spacing w:after="0"/>
        <w:ind w:left="0"/>
        <w:jc w:val="both"/>
      </w:pPr>
      <w:bookmarkStart w:name="z0" w:id="0"/>
      <w:r>
        <w:rPr>
          <w:rFonts w:ascii="Times New Roman"/>
          <w:b w:val="false"/>
          <w:i w:val="false"/>
          <w:color w:val="000000"/>
          <w:sz w:val="28"/>
        </w:rPr>
        <w:t>
      "Қазақстан Республикасы Yкiметiнiң 1998-2000 жылдарға арналған iс-қимыл бағдарламасын iске асыру жөнiндегі шаралар жоспары туралы" Қазақстан Республикасы Үкiметiнiң 1998 жылғы 19 ақпандағы N 119 </w:t>
      </w:r>
      <w:r>
        <w:rPr>
          <w:rFonts w:ascii="Times New Roman"/>
          <w:b w:val="false"/>
          <w:i w:val="false"/>
          <w:color w:val="000000"/>
          <w:sz w:val="28"/>
        </w:rPr>
        <w:t xml:space="preserve">P980119_ </w:t>
      </w:r>
      <w:r>
        <w:rPr>
          <w:rFonts w:ascii="Times New Roman"/>
          <w:b w:val="false"/>
          <w:i w:val="false"/>
          <w:color w:val="000000"/>
          <w:sz w:val="28"/>
        </w:rPr>
        <w:t xml:space="preserve">қаулысын iске асыру мақсатында Қазақстан Республикасының Yкiметi қаулы етеді: </w:t>
      </w:r>
      <w:r>
        <w:br/>
      </w:r>
      <w:r>
        <w:rPr>
          <w:rFonts w:ascii="Times New Roman"/>
          <w:b w:val="false"/>
          <w:i w:val="false"/>
          <w:color w:val="000000"/>
          <w:sz w:val="28"/>
        </w:rPr>
        <w:t xml:space="preserve">
      1. Мынадай мемлекеттiк меншiк объектiлерi 1999-2000 жылдарда жекешелендiруге, оның iшiнде алдын ала кезеңдерiне жатпайды деп белгiленсiн: </w:t>
      </w:r>
      <w:r>
        <w:br/>
      </w:r>
      <w:r>
        <w:rPr>
          <w:rFonts w:ascii="Times New Roman"/>
          <w:b w:val="false"/>
          <w:i w:val="false"/>
          <w:color w:val="000000"/>
          <w:sz w:val="28"/>
        </w:rPr>
        <w:t xml:space="preserve">
      1) жер (Қазақстан Республикасының заң актілерiне сәйкес жеке меншiкте болатындарынан басқа), жер қойнауы, су, өсiмдiк және хайуанаттар әлемi, басқа да табиғи ресурстар; </w:t>
      </w:r>
      <w:r>
        <w:br/>
      </w:r>
      <w:r>
        <w:rPr>
          <w:rFonts w:ascii="Times New Roman"/>
          <w:b w:val="false"/>
          <w:i w:val="false"/>
          <w:color w:val="000000"/>
          <w:sz w:val="28"/>
        </w:rPr>
        <w:t xml:space="preserve">
      2) ерекше қорғалатын табиғи аумақтар; </w:t>
      </w:r>
      <w:r>
        <w:br/>
      </w:r>
      <w:r>
        <w:rPr>
          <w:rFonts w:ascii="Times New Roman"/>
          <w:b w:val="false"/>
          <w:i w:val="false"/>
          <w:color w:val="000000"/>
          <w:sz w:val="28"/>
        </w:rPr>
        <w:t xml:space="preserve">
      3) Қазақстан Республикасы Қорғаныс министрлiгiнiң, Қазақстан Республикасы Ұлттық қауiпсiздiк комитетiнiң, Қазақстан Республикасы Iшкi iстер министрлiгінiң, Қазақстан Республикасы Төтенше жағдайлар жөнiндегi агенттiгiнiң бағдарламалары бойынша жұмыс iстейтiн ғылыми-техникалық саланың мемлекеттiк ұйымдары; </w:t>
      </w:r>
      <w:r>
        <w:br/>
      </w:r>
      <w:r>
        <w:rPr>
          <w:rFonts w:ascii="Times New Roman"/>
          <w:b w:val="false"/>
          <w:i w:val="false"/>
          <w:color w:val="000000"/>
          <w:sz w:val="28"/>
        </w:rPr>
        <w:t xml:space="preserve">
      4) Қазақстан Республикасы Қорғаныс министрлiгінiң, Қазақстан Республикасы Ұлттық қауiпсiздiк комитетiнiң, Қазақстан Республикасы Iшкi iстер министрлiгiнiң, Қазақстан Республикасы Төтенше жағдайлар жөнiндегi агенттiгiнiң, Республикалық Ұланның, Қазақстан Республикасы Президентi Күзет қызметiнiң, Қазақстан Республикасы Энергетика, индустрия және сауда министрлiгiнiң Мемлекеттiк материалдық резервтер жөнiндегі комитетiнiң қарамағындағы штаттық және резервтiк мүлiк, кәсiпорындар мен объектiлер; </w:t>
      </w:r>
      <w:r>
        <w:br/>
      </w:r>
      <w:r>
        <w:rPr>
          <w:rFonts w:ascii="Times New Roman"/>
          <w:b w:val="false"/>
          <w:i w:val="false"/>
          <w:color w:val="000000"/>
          <w:sz w:val="28"/>
        </w:rPr>
        <w:t xml:space="preserve">
      5) мемлекеттiк және жұмылдыру резервiнiң мүлкi мен екiұдай мақсаттағы өнiмдер шығару жөнiндегі жұмылдыру қуаттары; </w:t>
      </w:r>
      <w:r>
        <w:br/>
      </w:r>
      <w:r>
        <w:rPr>
          <w:rFonts w:ascii="Times New Roman"/>
          <w:b w:val="false"/>
          <w:i w:val="false"/>
          <w:color w:val="000000"/>
          <w:sz w:val="28"/>
        </w:rPr>
        <w:t xml:space="preserve">
      6) әскери комиссариаттар немесе жергiлiктi атқару органдары, азаматтық қорғаныс бойынша жұмылдыру тапсырмалары бар әскери бөлiмдер мен ұйымдарға тiркелiп берiлген мүлiк; </w:t>
      </w:r>
      <w:r>
        <w:br/>
      </w:r>
      <w:r>
        <w:rPr>
          <w:rFonts w:ascii="Times New Roman"/>
          <w:b w:val="false"/>
          <w:i w:val="false"/>
          <w:color w:val="000000"/>
          <w:sz w:val="28"/>
        </w:rPr>
        <w:t xml:space="preserve">
      7) әскери-техникалық мақсаттарды қамтамасыз етуге байланысты, оның iшiнде ғарыштық аппараттарды қамдауды, ұшыруды және алып жүрудi қамтамасыз ететiн, аталған салаларда және сондай ақ әуе қорғанысы және ракетаға қарсы қорғаныс, радио-электрондық тұншықтыру салаларындағы тәжiрибелiк-конструкторлық жұмыстарды жүзеге асыратын мемлекеттiк ұйымдар мен объектiлер; </w:t>
      </w:r>
      <w:r>
        <w:br/>
      </w:r>
      <w:r>
        <w:rPr>
          <w:rFonts w:ascii="Times New Roman"/>
          <w:b w:val="false"/>
          <w:i w:val="false"/>
          <w:color w:val="000000"/>
          <w:sz w:val="28"/>
        </w:rPr>
        <w:t xml:space="preserve">
      8) басқару және бақылау функцияларын жүзеге асыратын мемлекеттiк ұйымдар; </w:t>
      </w:r>
      <w:r>
        <w:br/>
      </w:r>
      <w:r>
        <w:rPr>
          <w:rFonts w:ascii="Times New Roman"/>
          <w:b w:val="false"/>
          <w:i w:val="false"/>
          <w:color w:val="000000"/>
          <w:sz w:val="28"/>
        </w:rPr>
        <w:t xml:space="preserve">
      9) мемлекеттiк бюджеттің қаражаты есебiнен қаржыландырылатын азаматтық қорғаныс басқармасының баспаналары мен бекеттерi; </w:t>
      </w:r>
      <w:r>
        <w:br/>
      </w:r>
      <w:r>
        <w:rPr>
          <w:rFonts w:ascii="Times New Roman"/>
          <w:b w:val="false"/>
          <w:i w:val="false"/>
          <w:color w:val="000000"/>
          <w:sz w:val="28"/>
        </w:rPr>
        <w:t xml:space="preserve">
      10) геологиялық, картографиялық-геодезиялық, гидрометеорологиялық мемлекеттiк ұйымдар, обсерваториялар, табиғи ортаның жай-күйiн бақылау және табиғатты қорғау қызметтерi; </w:t>
      </w:r>
      <w:r>
        <w:br/>
      </w:r>
      <w:r>
        <w:rPr>
          <w:rFonts w:ascii="Times New Roman"/>
          <w:b w:val="false"/>
          <w:i w:val="false"/>
          <w:color w:val="000000"/>
          <w:sz w:val="28"/>
        </w:rPr>
        <w:t xml:space="preserve">
      11) еңбекпен түзеу колонияларының кәсiпорындары, еңбек-емдеу және емдеу-өндiрiстiк саладағы денсаулық сақтау жүйесiнiң кәсiпорындары; </w:t>
      </w:r>
      <w:r>
        <w:br/>
      </w:r>
      <w:r>
        <w:rPr>
          <w:rFonts w:ascii="Times New Roman"/>
          <w:b w:val="false"/>
          <w:i w:val="false"/>
          <w:color w:val="000000"/>
          <w:sz w:val="28"/>
        </w:rPr>
        <w:t xml:space="preserve">
      12) мемлекеттiк патент беру, стандарттау және метрология ұйымдары; </w:t>
      </w:r>
      <w:r>
        <w:br/>
      </w:r>
      <w:r>
        <w:rPr>
          <w:rFonts w:ascii="Times New Roman"/>
          <w:b w:val="false"/>
          <w:i w:val="false"/>
          <w:color w:val="000000"/>
          <w:sz w:val="28"/>
        </w:rPr>
        <w:t xml:space="preserve">
      13) мемлекеттік халықаралық маршруттар желiсiне қосылған, сондай-ақ қорғаныстық маңызы бар, күре тамырлы темiр жолдар, жалпы пайдаланылатын республикалық автомобиль жолдары, олардағы инженерлiк құрылыстарды қоса, кеме қатынасы су жолдары, маяктар, кеме жүзуiнiң қауiпсiздiгiн реттейтiн және қамтамасыз ететiн құрылғылар мен су қатынасы белгілерi; </w:t>
      </w:r>
      <w:r>
        <w:br/>
      </w:r>
      <w:r>
        <w:rPr>
          <w:rFonts w:ascii="Times New Roman"/>
          <w:b w:val="false"/>
          <w:i w:val="false"/>
          <w:color w:val="000000"/>
          <w:sz w:val="28"/>
        </w:rPr>
        <w:t xml:space="preserve">
      14) қатты және сұйық радиоактивтi қалдықтарды ұқсататын, жоятын және көметiн мемлекеттік ұйымдар, объекттер мен жабдықтар, мал қорымдары; </w:t>
      </w:r>
      <w:r>
        <w:br/>
      </w:r>
      <w:r>
        <w:rPr>
          <w:rFonts w:ascii="Times New Roman"/>
          <w:b w:val="false"/>
          <w:i w:val="false"/>
          <w:color w:val="000000"/>
          <w:sz w:val="28"/>
        </w:rPr>
        <w:t xml:space="preserve">
      15) молалар мен крематорийлар; </w:t>
      </w:r>
      <w:r>
        <w:br/>
      </w:r>
      <w:r>
        <w:rPr>
          <w:rFonts w:ascii="Times New Roman"/>
          <w:b w:val="false"/>
          <w:i w:val="false"/>
          <w:color w:val="000000"/>
          <w:sz w:val="28"/>
        </w:rPr>
        <w:t xml:space="preserve">
      16) халықты әлеуметтік қорғау объектілерi, балалар үйлерi, бөбектер үйлерi, қарттар үйлерi, Ұлы Отан соғысы қатысушыларының, мүгедектерiнің және оларға теңестiрiлген тұлғалардың, балалар мен қарттардың интернаттары, госпитальдар мен санаторийлар; </w:t>
      </w:r>
      <w:r>
        <w:br/>
      </w:r>
      <w:r>
        <w:rPr>
          <w:rFonts w:ascii="Times New Roman"/>
          <w:b w:val="false"/>
          <w:i w:val="false"/>
          <w:color w:val="000000"/>
          <w:sz w:val="28"/>
        </w:rPr>
        <w:t xml:space="preserve">
      17) фельдьегерлiк байланыс мүлкi; </w:t>
      </w:r>
      <w:r>
        <w:br/>
      </w:r>
      <w:r>
        <w:rPr>
          <w:rFonts w:ascii="Times New Roman"/>
          <w:b w:val="false"/>
          <w:i w:val="false"/>
          <w:color w:val="000000"/>
          <w:sz w:val="28"/>
        </w:rPr>
        <w:t xml:space="preserve">
      18) балық қорларын ұдайы өндiруде маңызы бар мемлекеттiк ұйымдар (бейiмдендiру станциялары, балық өсiргіштер, уылдырық өсiру шаруашылықтары); </w:t>
      </w:r>
      <w:r>
        <w:br/>
      </w:r>
      <w:r>
        <w:rPr>
          <w:rFonts w:ascii="Times New Roman"/>
          <w:b w:val="false"/>
          <w:i w:val="false"/>
          <w:color w:val="000000"/>
          <w:sz w:val="28"/>
        </w:rPr>
        <w:t xml:space="preserve">
      19) мемлекетаралық, облысаралық маңызды гидротехникалық құрылыс-жайлары бар су қоймалары мен күре тамырлы каналдардың шлюздерi. </w:t>
      </w:r>
      <w:r>
        <w:br/>
      </w:r>
      <w:r>
        <w:rPr>
          <w:rFonts w:ascii="Times New Roman"/>
          <w:b w:val="false"/>
          <w:i w:val="false"/>
          <w:color w:val="000000"/>
          <w:sz w:val="28"/>
        </w:rPr>
        <w:t xml:space="preserve">
      ЕСКЕРТУ. 1-тармақтың 17)-тармақшасы өзгерді - ҚР Үкіметінің </w:t>
      </w:r>
      <w:r>
        <w:br/>
      </w:r>
      <w:r>
        <w:rPr>
          <w:rFonts w:ascii="Times New Roman"/>
          <w:b w:val="false"/>
          <w:i w:val="false"/>
          <w:color w:val="000000"/>
          <w:sz w:val="28"/>
        </w:rPr>
        <w:t>
               2000.01.11. N 47 қаулысымен. </w:t>
      </w:r>
      <w:r>
        <w:rPr>
          <w:rFonts w:ascii="Times New Roman"/>
          <w:b w:val="false"/>
          <w:i w:val="false"/>
          <w:color w:val="000000"/>
          <w:sz w:val="28"/>
        </w:rPr>
        <w:t xml:space="preserve">P000047_ </w:t>
      </w:r>
      <w:r>
        <w:br/>
      </w:r>
      <w:r>
        <w:rPr>
          <w:rFonts w:ascii="Times New Roman"/>
          <w:b w:val="false"/>
          <w:i w:val="false"/>
          <w:color w:val="000000"/>
          <w:sz w:val="28"/>
        </w:rPr>
        <w:t>
      2. "Жекешелендiру мен қайта құрылымдаудың секторлық бағдарламасы туралы" Қазақстан Республикасы Yкiметiнiң 1997 жылғы 14 қаңтардағы N 65 </w:t>
      </w:r>
      <w:r>
        <w:rPr>
          <w:rFonts w:ascii="Times New Roman"/>
          <w:b w:val="false"/>
          <w:i w:val="false"/>
          <w:color w:val="000000"/>
          <w:sz w:val="28"/>
        </w:rPr>
        <w:t xml:space="preserve">P970065_ </w:t>
      </w:r>
      <w:r>
        <w:rPr>
          <w:rFonts w:ascii="Times New Roman"/>
          <w:b w:val="false"/>
          <w:i w:val="false"/>
          <w:color w:val="000000"/>
          <w:sz w:val="28"/>
        </w:rPr>
        <w:t xml:space="preserve">қаулысына мынадай өзгерiстер енгізiлсiн: </w:t>
      </w:r>
      <w:r>
        <w:br/>
      </w:r>
      <w:r>
        <w:rPr>
          <w:rFonts w:ascii="Times New Roman"/>
          <w:b w:val="false"/>
          <w:i w:val="false"/>
          <w:color w:val="000000"/>
          <w:sz w:val="28"/>
        </w:rPr>
        <w:t xml:space="preserve">
      көрсетiлген қаулымен бекiтiлген Мұнайгаз және көлiк-коммуникациялар кешендерiндегі, Қазақстан Республикасының Өнеркәсiп және сауда министрлiгi, денсаулық сақтау, ғылым, бiлiм беру, мәдениет және спорт жүйелерiнiң кәсiпорындарындағы жекешелендiру мен қайта құрылымдаудың секторлық бағдарламаларында: </w:t>
      </w:r>
      <w:r>
        <w:br/>
      </w:r>
      <w:r>
        <w:rPr>
          <w:rFonts w:ascii="Times New Roman"/>
          <w:b w:val="false"/>
          <w:i w:val="false"/>
          <w:color w:val="000000"/>
          <w:sz w:val="28"/>
        </w:rPr>
        <w:t xml:space="preserve">
      "Мұнайгаз кешенi" бөлiмiнiң "Мұнайгаз кешенi кәсiпорындарын қайта құрылымдауға және жекешелендiруге негiзгі ыңғайлар" бөлiмшесiнде: </w:t>
      </w:r>
      <w:r>
        <w:br/>
      </w:r>
      <w:r>
        <w:rPr>
          <w:rFonts w:ascii="Times New Roman"/>
          <w:b w:val="false"/>
          <w:i w:val="false"/>
          <w:color w:val="000000"/>
          <w:sz w:val="28"/>
        </w:rPr>
        <w:t xml:space="preserve">
      бiрiншi абзацтағы "(2-қосымша)" деген сөздер алынып тасталсын; </w:t>
      </w:r>
      <w:r>
        <w:br/>
      </w:r>
      <w:r>
        <w:rPr>
          <w:rFonts w:ascii="Times New Roman"/>
          <w:b w:val="false"/>
          <w:i w:val="false"/>
          <w:color w:val="000000"/>
          <w:sz w:val="28"/>
        </w:rPr>
        <w:t xml:space="preserve">
      "Көлiк-коммуникация кешенi (ККК)" бөлiмiнiң "Көлiк-коммуникация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кешенiн қайта құрылымдауға және жекешелендiруге негiзгi ыңғайлар" </w:t>
      </w:r>
    </w:p>
    <w:p>
      <w:pPr>
        <w:spacing w:after="0"/>
        <w:ind w:left="0"/>
        <w:jc w:val="both"/>
      </w:pPr>
      <w:r>
        <w:rPr>
          <w:rFonts w:ascii="Times New Roman"/>
          <w:b w:val="false"/>
          <w:i w:val="false"/>
          <w:color w:val="000000"/>
          <w:sz w:val="28"/>
        </w:rPr>
        <w:t>бөлiмшесiнде:</w:t>
      </w:r>
    </w:p>
    <w:p>
      <w:pPr>
        <w:spacing w:after="0"/>
        <w:ind w:left="0"/>
        <w:jc w:val="both"/>
      </w:pPr>
      <w:r>
        <w:rPr>
          <w:rFonts w:ascii="Times New Roman"/>
          <w:b w:val="false"/>
          <w:i w:val="false"/>
          <w:color w:val="000000"/>
          <w:sz w:val="28"/>
        </w:rPr>
        <w:t>     27-абзац алынып тасталсын;</w:t>
      </w:r>
    </w:p>
    <w:p>
      <w:pPr>
        <w:spacing w:after="0"/>
        <w:ind w:left="0"/>
        <w:jc w:val="both"/>
      </w:pPr>
      <w:r>
        <w:rPr>
          <w:rFonts w:ascii="Times New Roman"/>
          <w:b w:val="false"/>
          <w:i w:val="false"/>
          <w:color w:val="000000"/>
          <w:sz w:val="28"/>
        </w:rPr>
        <w:t xml:space="preserve">     "Қазақстан Республикасының Өнеркәсiп және сауда министрлiгi </w:t>
      </w:r>
    </w:p>
    <w:p>
      <w:pPr>
        <w:spacing w:after="0"/>
        <w:ind w:left="0"/>
        <w:jc w:val="both"/>
      </w:pPr>
      <w:r>
        <w:rPr>
          <w:rFonts w:ascii="Times New Roman"/>
          <w:b w:val="false"/>
          <w:i w:val="false"/>
          <w:color w:val="000000"/>
          <w:sz w:val="28"/>
        </w:rPr>
        <w:t xml:space="preserve">жүйелерiнiң кәсіпорындары" бөлiмiнде: </w:t>
      </w:r>
    </w:p>
    <w:p>
      <w:pPr>
        <w:spacing w:after="0"/>
        <w:ind w:left="0"/>
        <w:jc w:val="both"/>
      </w:pPr>
      <w:r>
        <w:rPr>
          <w:rFonts w:ascii="Times New Roman"/>
          <w:b w:val="false"/>
          <w:i w:val="false"/>
          <w:color w:val="000000"/>
          <w:sz w:val="28"/>
        </w:rPr>
        <w:t>     11-абзац алынып тасталсын.</w:t>
      </w:r>
    </w:p>
    <w:p>
      <w:pPr>
        <w:spacing w:after="0"/>
        <w:ind w:left="0"/>
        <w:jc w:val="both"/>
      </w:pPr>
      <w:r>
        <w:rPr>
          <w:rFonts w:ascii="Times New Roman"/>
          <w:b w:val="false"/>
          <w:i w:val="false"/>
          <w:color w:val="000000"/>
          <w:sz w:val="28"/>
        </w:rPr>
        <w:t xml:space="preserve">     3. Қазақстан Республикасы Yкiметiнiң қосымшаға сәйкес кейбiр </w:t>
      </w:r>
    </w:p>
    <w:p>
      <w:pPr>
        <w:spacing w:after="0"/>
        <w:ind w:left="0"/>
        <w:jc w:val="both"/>
      </w:pPr>
      <w:r>
        <w:rPr>
          <w:rFonts w:ascii="Times New Roman"/>
          <w:b w:val="false"/>
          <w:i w:val="false"/>
          <w:color w:val="000000"/>
          <w:sz w:val="28"/>
        </w:rPr>
        <w:t>шешiмдерiнiң күшi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1999 жылғы 19 тамыздағы</w:t>
      </w:r>
    </w:p>
    <w:p>
      <w:pPr>
        <w:spacing w:after="0"/>
        <w:ind w:left="0"/>
        <w:jc w:val="both"/>
      </w:pPr>
      <w:r>
        <w:rPr>
          <w:rFonts w:ascii="Times New Roman"/>
          <w:b w:val="false"/>
          <w:i w:val="false"/>
          <w:color w:val="000000"/>
          <w:sz w:val="28"/>
        </w:rPr>
        <w:t>                                          N 1198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Yкiметiнің</w:t>
      </w:r>
    </w:p>
    <w:p>
      <w:pPr>
        <w:spacing w:after="0"/>
        <w:ind w:left="0"/>
        <w:jc w:val="both"/>
      </w:pPr>
      <w:r>
        <w:rPr>
          <w:rFonts w:ascii="Times New Roman"/>
          <w:b w:val="false"/>
          <w:i w:val="false"/>
          <w:color w:val="000000"/>
          <w:sz w:val="28"/>
        </w:rPr>
        <w:t>         күшi жойылған кейбiр шешiмдерiнің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"Ерекше мемлекеттiк меншiктегi және 1996-1998 жылдарда жекешелендiруге жатпайтын объектiлердiң тiзбесi туралы" Қазақстан Республикасы Yкiметiнiң 1996 жылғы 1 қарашадағы N 1336 </w:t>
      </w:r>
      <w:r>
        <w:rPr>
          <w:rFonts w:ascii="Times New Roman"/>
          <w:b w:val="false"/>
          <w:i w:val="false"/>
          <w:color w:val="000000"/>
          <w:sz w:val="28"/>
        </w:rPr>
        <w:t xml:space="preserve">P961336_ </w:t>
      </w:r>
      <w:r>
        <w:rPr>
          <w:rFonts w:ascii="Times New Roman"/>
          <w:b w:val="false"/>
          <w:i w:val="false"/>
          <w:color w:val="000000"/>
          <w:sz w:val="28"/>
        </w:rPr>
        <w:t xml:space="preserve">қаулысы (Қазақстан Республикасы ПYАЖ-ы, 1997 ж., N 44, 426-құжат). </w:t>
      </w:r>
      <w:r>
        <w:br/>
      </w:r>
      <w:r>
        <w:rPr>
          <w:rFonts w:ascii="Times New Roman"/>
          <w:b w:val="false"/>
          <w:i w:val="false"/>
          <w:color w:val="000000"/>
          <w:sz w:val="28"/>
        </w:rPr>
        <w:t>
      2. "Жекешелендiру мен қайта құрылымдаудың секторлық бағдарламасы туралы" Қазақстан Республикасы Үкiметiнiң 1997 жылғы 14 қаңтардағы N 65 </w:t>
      </w:r>
      <w:r>
        <w:rPr>
          <w:rFonts w:ascii="Times New Roman"/>
          <w:b w:val="false"/>
          <w:i w:val="false"/>
          <w:color w:val="000000"/>
          <w:sz w:val="28"/>
        </w:rPr>
        <w:t xml:space="preserve">P970065_ </w:t>
      </w:r>
      <w:r>
        <w:rPr>
          <w:rFonts w:ascii="Times New Roman"/>
          <w:b w:val="false"/>
          <w:i w:val="false"/>
          <w:color w:val="000000"/>
          <w:sz w:val="28"/>
        </w:rPr>
        <w:t xml:space="preserve">қаулысының 4-тармағы. </w:t>
      </w:r>
      <w:r>
        <w:br/>
      </w:r>
      <w:r>
        <w:rPr>
          <w:rFonts w:ascii="Times New Roman"/>
          <w:b w:val="false"/>
          <w:i w:val="false"/>
          <w:color w:val="000000"/>
          <w:sz w:val="28"/>
        </w:rPr>
        <w:t xml:space="preserve">
      3. "1999 жылға дейiнгi кезеңде жекешелендiруге жатпайтын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объектiлердiң атаулы тiзбесiн бекiту туралы" Қазақстан Республикасы </w:t>
      </w:r>
    </w:p>
    <w:p>
      <w:pPr>
        <w:spacing w:after="0"/>
        <w:ind w:left="0"/>
        <w:jc w:val="both"/>
      </w:pPr>
      <w:r>
        <w:rPr>
          <w:rFonts w:ascii="Times New Roman"/>
          <w:b w:val="false"/>
          <w:i w:val="false"/>
          <w:color w:val="000000"/>
          <w:sz w:val="28"/>
        </w:rPr>
        <w:t xml:space="preserve">Үкiметiнiң 1997 жылғы 21 тамыздағы N 1273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P971273_</w:t>
      </w:r>
    </w:p>
    <w:p>
      <w:pPr>
        <w:spacing w:after="0"/>
        <w:ind w:left="0"/>
        <w:jc w:val="both"/>
      </w:pPr>
      <w:r>
        <w:br/>
      </w:r>
    </w:p>
    <w:p>
      <w:pPr>
        <w:spacing w:after="0"/>
        <w:ind w:left="0"/>
        <w:jc w:val="both"/>
      </w:pPr>
      <w:r>
        <w:rPr>
          <w:rFonts w:ascii="Times New Roman"/>
          <w:b w:val="false"/>
          <w:i w:val="false"/>
          <w:color w:val="000000"/>
          <w:sz w:val="28"/>
        </w:rPr>
        <w:t xml:space="preserve">  қаулысы (Қазақстан </w:t>
      </w:r>
    </w:p>
    <w:p>
      <w:pPr>
        <w:spacing w:after="0"/>
        <w:ind w:left="0"/>
        <w:jc w:val="both"/>
      </w:pPr>
      <w:r>
        <w:rPr>
          <w:rFonts w:ascii="Times New Roman"/>
          <w:b w:val="false"/>
          <w:i w:val="false"/>
          <w:color w:val="000000"/>
          <w:sz w:val="28"/>
        </w:rPr>
        <w:t>Республикасы ПYАЖ-ы, 1997 ж., N 38, 366- құжат).</w:t>
      </w:r>
    </w:p>
    <w:p>
      <w:pPr>
        <w:spacing w:after="0"/>
        <w:ind w:left="0"/>
        <w:jc w:val="both"/>
      </w:pPr>
      <w:r>
        <w:rPr>
          <w:rFonts w:ascii="Times New Roman"/>
          <w:b w:val="false"/>
          <w:i w:val="false"/>
          <w:color w:val="000000"/>
          <w:sz w:val="28"/>
        </w:rPr>
        <w:t xml:space="preserve">     4. "Орал-Атырау бекiре-балық өсiру зауытын жедел басқару құқығындағы </w:t>
      </w:r>
    </w:p>
    <w:p>
      <w:pPr>
        <w:spacing w:after="0"/>
        <w:ind w:left="0"/>
        <w:jc w:val="both"/>
      </w:pPr>
      <w:r>
        <w:rPr>
          <w:rFonts w:ascii="Times New Roman"/>
          <w:b w:val="false"/>
          <w:i w:val="false"/>
          <w:color w:val="000000"/>
          <w:sz w:val="28"/>
        </w:rPr>
        <w:t xml:space="preserve">республикалық мемлекеттiк қазыналық кәсiпорындарын құру туралы" Қазақстан </w:t>
      </w:r>
    </w:p>
    <w:p>
      <w:pPr>
        <w:spacing w:after="0"/>
        <w:ind w:left="0"/>
        <w:jc w:val="both"/>
      </w:pPr>
      <w:r>
        <w:rPr>
          <w:rFonts w:ascii="Times New Roman"/>
          <w:b w:val="false"/>
          <w:i w:val="false"/>
          <w:color w:val="000000"/>
          <w:sz w:val="28"/>
        </w:rPr>
        <w:t xml:space="preserve">Республикасы Үкiметiнiң 1998 жылғы 16 қыркүйектегi N 909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P980909_</w:t>
      </w:r>
    </w:p>
    <w:p>
      <w:pPr>
        <w:spacing w:after="0"/>
        <w:ind w:left="0"/>
        <w:jc w:val="both"/>
      </w:pPr>
      <w:r>
        <w:br/>
      </w:r>
    </w:p>
    <w:p>
      <w:pPr>
        <w:spacing w:after="0"/>
        <w:ind w:left="0"/>
        <w:jc w:val="both"/>
      </w:pP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5-тармағының 2) тармақшасы (Қазақстан Республикасы ПYАЖ-ы, 1998 ж., N 33, </w:t>
      </w:r>
    </w:p>
    <w:p>
      <w:pPr>
        <w:spacing w:after="0"/>
        <w:ind w:left="0"/>
        <w:jc w:val="both"/>
      </w:pPr>
      <w:r>
        <w:rPr>
          <w:rFonts w:ascii="Times New Roman"/>
          <w:b w:val="false"/>
          <w:i w:val="false"/>
          <w:color w:val="000000"/>
          <w:sz w:val="28"/>
        </w:rPr>
        <w:t>295-құжат).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