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f75b" w14:textId="a5a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Үкіметінің арасындағы кеден істеріндегі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23 шілде N 1043</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Республикасының Үкіметі мен Украина Үкіметінің арасындағы кеден істеріндегі ынтымақтастық туралы келісімге қол қойылсын.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Республикасының Үкiметi мен Украинаның Министрлер</w:t>
      </w:r>
      <w:r>
        <w:br/>
      </w:r>
      <w:r>
        <w:rPr>
          <w:rFonts w:ascii="Times New Roman"/>
          <w:b w:val="false"/>
          <w:i w:val="false"/>
          <w:color w:val="000000"/>
          <w:sz w:val="28"/>
        </w:rPr>
        <w:t>
       Кабинеті арасындағы кеден iсіндегі ынтымақтастық туралы</w:t>
      </w:r>
      <w:r>
        <w:br/>
      </w: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Үкiметi мен Украинаның Министрлер Кабинетi, </w:t>
      </w:r>
      <w:r>
        <w:br/>
      </w:r>
      <w:r>
        <w:rPr>
          <w:rFonts w:ascii="Times New Roman"/>
          <w:b w:val="false"/>
          <w:i w:val="false"/>
          <w:color w:val="000000"/>
          <w:sz w:val="28"/>
        </w:rPr>
        <w:t xml:space="preserve">
      достық қатынастарды, оның ішінде кеден iсі саласындағы ынтымақтастық арқылы дамытуға тілек бiлдiре отырып, </w:t>
      </w:r>
      <w:r>
        <w:br/>
      </w:r>
      <w:r>
        <w:rPr>
          <w:rFonts w:ascii="Times New Roman"/>
          <w:b w:val="false"/>
          <w:i w:val="false"/>
          <w:color w:val="000000"/>
          <w:sz w:val="28"/>
        </w:rPr>
        <w:t>
      кеден қызметтерi ынтымақтастығы арқылы Тараптар арасындағы жолаушы және жүк қатынасын дамытуға және жеделдетуге ұмтыла отырып,</w:t>
      </w:r>
      <w:r>
        <w:br/>
      </w:r>
      <w:r>
        <w:rPr>
          <w:rFonts w:ascii="Times New Roman"/>
          <w:b w:val="false"/>
          <w:i w:val="false"/>
          <w:color w:val="000000"/>
          <w:sz w:val="28"/>
        </w:rPr>
        <w:t xml:space="preserve">
      кеден заңдарын сақтау және кедендiк құқық бұзушылыққа қарсы күрес Тараптардың кеден қызметтерiнiң ынтымақтастығы кезiнде анағұрлым жемісті түрде жүзеге асырылатынын ескере отырып, </w:t>
      </w:r>
    </w:p>
    <w:p>
      <w:pPr>
        <w:spacing w:after="0"/>
        <w:ind w:left="0"/>
        <w:jc w:val="both"/>
      </w:pPr>
      <w:r>
        <w:rPr>
          <w:rFonts w:ascii="Times New Roman"/>
          <w:b w:val="false"/>
          <w:i w:val="false"/>
          <w:color w:val="000000"/>
          <w:sz w:val="28"/>
        </w:rPr>
        <w:t xml:space="preserve">     төмендегiлер туралы келiстi: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Келiсiмнiң мақсаттары үшiн мынадай терминдер қолданылатын болады:</w:t>
      </w:r>
    </w:p>
    <w:bookmarkStart w:name="z2" w:id="1"/>
    <w:p>
      <w:pPr>
        <w:spacing w:after="0"/>
        <w:ind w:left="0"/>
        <w:jc w:val="both"/>
      </w:pPr>
      <w:r>
        <w:rPr>
          <w:rFonts w:ascii="Times New Roman"/>
          <w:b w:val="false"/>
          <w:i w:val="false"/>
          <w:color w:val="000000"/>
          <w:sz w:val="28"/>
        </w:rPr>
        <w:t xml:space="preserve">      "кеден заңдары" - тауарларды, жолаушылардың қол жүгі мен жүктерін, валюталық және басқа да құндылықтарды әкелудiң, әкетудiң және транзиттiк тасымалдаудың, халықаралық почталық жөнелтімдердiң, кеден баждары мен басқа да алымдарды, төлемдердi өндіріп алудың, жеңiлдiктер берудің, тыйым салулар мен шектеулерді белгілеудің, сондай-ақ Тараптар мемлекеттерiнiң кеден шекаралары арқылы тауарлардың айналысына бақылау жасаудың тәртiбiн реттейтiн Тараптар мемлекеттерінің нормативтік құқықтық актілерінің жиынтығы; </w:t>
      </w:r>
      <w:r>
        <w:br/>
      </w:r>
      <w:r>
        <w:rPr>
          <w:rFonts w:ascii="Times New Roman"/>
          <w:b w:val="false"/>
          <w:i w:val="false"/>
          <w:color w:val="000000"/>
          <w:sz w:val="28"/>
        </w:rPr>
        <w:t xml:space="preserve">
      "кеден қызметтерi" - Тараптар мемлекеттерiнiң орталық кеден органдары; </w:t>
      </w:r>
      <w:r>
        <w:br/>
      </w:r>
      <w:r>
        <w:rPr>
          <w:rFonts w:ascii="Times New Roman"/>
          <w:b w:val="false"/>
          <w:i w:val="false"/>
          <w:color w:val="000000"/>
          <w:sz w:val="28"/>
        </w:rPr>
        <w:t xml:space="preserve">
      "кедендiк құқық бұзушылық" - кеден заңдарын бұзу немесе бұзуға әрекеттену; </w:t>
      </w:r>
      <w:r>
        <w:br/>
      </w:r>
      <w:r>
        <w:rPr>
          <w:rFonts w:ascii="Times New Roman"/>
          <w:b w:val="false"/>
          <w:i w:val="false"/>
          <w:color w:val="000000"/>
          <w:sz w:val="28"/>
        </w:rPr>
        <w:t xml:space="preserve">
      "тұлға" - жеке немесе заңды тұлға; </w:t>
      </w:r>
      <w:r>
        <w:br/>
      </w:r>
      <w:r>
        <w:rPr>
          <w:rFonts w:ascii="Times New Roman"/>
          <w:b w:val="false"/>
          <w:i w:val="false"/>
          <w:color w:val="000000"/>
          <w:sz w:val="28"/>
        </w:rPr>
        <w:t xml:space="preserve">
      "есiрткi құралдары" - кейiнгi өзгерiстерi және толықтырулары бар 1961 жылғы Есiрткi құралдары туралы бiрыңғай конвенциясының тiзiмiне БҰҰ енгiзген заттар; </w:t>
      </w:r>
      <w:r>
        <w:br/>
      </w:r>
      <w:r>
        <w:rPr>
          <w:rFonts w:ascii="Times New Roman"/>
          <w:b w:val="false"/>
          <w:i w:val="false"/>
          <w:color w:val="000000"/>
          <w:sz w:val="28"/>
        </w:rPr>
        <w:t xml:space="preserve">
      "жүйкеге әсер ететін заттар" - кейiнгi өзгерiстерi мен толықтырулары бар 1971 жылғы Жүйкеге әсер ететін заттар туралы бірыңғай конвенциясының тiзiмiне БҰҰ енгiзген заттар; </w:t>
      </w:r>
      <w:r>
        <w:br/>
      </w:r>
      <w:r>
        <w:rPr>
          <w:rFonts w:ascii="Times New Roman"/>
          <w:b w:val="false"/>
          <w:i w:val="false"/>
          <w:color w:val="000000"/>
          <w:sz w:val="28"/>
        </w:rPr>
        <w:t xml:space="preserve">
      "бақыланатын жеткізілім" - есiрткi құралдары мен жүйкеге әсер ететін заттардың заңсыз айналымына қатысы бар тұлғаларды анықтау мақсатында Тараптар мемлекеттерiнің құзыреттi органдарының білуімен және бақылауымен есiрткi құралдары мен жүйкеге әсер ететін заттардың заңсыз не заңсыздығына күмән келтiрiлетін топтамаларының бір Тараптың мемлекеті аумағынан алып кетуге, транзиттiк тасымалдалуына не әкелуіне жол берiлетiн әдiс; </w:t>
      </w:r>
      <w:r>
        <w:br/>
      </w:r>
      <w:r>
        <w:rPr>
          <w:rFonts w:ascii="Times New Roman"/>
          <w:b w:val="false"/>
          <w:i w:val="false"/>
          <w:color w:val="000000"/>
          <w:sz w:val="28"/>
        </w:rPr>
        <w:t xml:space="preserve">
      "куәлiк" - тауардың ресiмделуі жүргізiлген елдiң ұлттық заңдарына сәйкес тауардың iс жүзiнде ресiмделгенiн растайтын ресми құжат;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Келiсiмнiң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және кеден қызметтерi арқылы олардың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құзыреттерi шеңберiнде және Тараптар мемлекеттерінің заңдарын сақтай </w:t>
      </w:r>
    </w:p>
    <w:p>
      <w:pPr>
        <w:spacing w:after="0"/>
        <w:ind w:left="0"/>
        <w:jc w:val="both"/>
      </w:pPr>
      <w:r>
        <w:rPr>
          <w:rFonts w:ascii="Times New Roman"/>
          <w:b w:val="false"/>
          <w:i w:val="false"/>
          <w:color w:val="000000"/>
          <w:sz w:val="28"/>
        </w:rPr>
        <w:t xml:space="preserve">отырып, Тараптар: </w:t>
      </w:r>
    </w:p>
    <w:p>
      <w:pPr>
        <w:spacing w:after="0"/>
        <w:ind w:left="0"/>
        <w:jc w:val="both"/>
      </w:pPr>
      <w:r>
        <w:rPr>
          <w:rFonts w:ascii="Times New Roman"/>
          <w:b w:val="false"/>
          <w:i w:val="false"/>
          <w:color w:val="000000"/>
          <w:sz w:val="28"/>
        </w:rPr>
        <w:t xml:space="preserve">     а) Тараптар мемлекеттерiнің арасындағы жолаушылар мен жүк </w:t>
      </w:r>
    </w:p>
    <w:p>
      <w:pPr>
        <w:spacing w:after="0"/>
        <w:ind w:left="0"/>
        <w:jc w:val="both"/>
      </w:pPr>
      <w:r>
        <w:rPr>
          <w:rFonts w:ascii="Times New Roman"/>
          <w:b w:val="false"/>
          <w:i w:val="false"/>
          <w:color w:val="000000"/>
          <w:sz w:val="28"/>
        </w:rPr>
        <w:t>қатынастарын жетiлдiру;</w:t>
      </w:r>
    </w:p>
    <w:p>
      <w:pPr>
        <w:spacing w:after="0"/>
        <w:ind w:left="0"/>
        <w:jc w:val="both"/>
      </w:pPr>
      <w:r>
        <w:rPr>
          <w:rFonts w:ascii="Times New Roman"/>
          <w:b w:val="false"/>
          <w:i w:val="false"/>
          <w:color w:val="000000"/>
          <w:sz w:val="28"/>
        </w:rPr>
        <w:t xml:space="preserve">     б) кеден баждарын, алымдарын және басқа да төлемдердi дұрыс өндіріп </w:t>
      </w:r>
    </w:p>
    <w:p>
      <w:pPr>
        <w:spacing w:after="0"/>
        <w:ind w:left="0"/>
        <w:jc w:val="both"/>
      </w:pPr>
      <w:r>
        <w:rPr>
          <w:rFonts w:ascii="Times New Roman"/>
          <w:b w:val="false"/>
          <w:i w:val="false"/>
          <w:color w:val="000000"/>
          <w:sz w:val="28"/>
        </w:rPr>
        <w:t xml:space="preserve">алуды, сондай-ақ кеден жеңiлдiктерiн қолдануды қамтамасыз ету; </w:t>
      </w:r>
    </w:p>
    <w:p>
      <w:pPr>
        <w:spacing w:after="0"/>
        <w:ind w:left="0"/>
        <w:jc w:val="both"/>
      </w:pPr>
      <w:r>
        <w:rPr>
          <w:rFonts w:ascii="Times New Roman"/>
          <w:b w:val="false"/>
          <w:i w:val="false"/>
          <w:color w:val="000000"/>
          <w:sz w:val="28"/>
        </w:rPr>
        <w:t xml:space="preserve">     в) кеден заңдарын бұзушылықты болдырмау, тергеу және оның жолын кесу; </w:t>
      </w:r>
    </w:p>
    <w:p>
      <w:pPr>
        <w:spacing w:after="0"/>
        <w:ind w:left="0"/>
        <w:jc w:val="both"/>
      </w:pPr>
      <w:r>
        <w:rPr>
          <w:rFonts w:ascii="Times New Roman"/>
          <w:b w:val="false"/>
          <w:i w:val="false"/>
          <w:color w:val="000000"/>
          <w:sz w:val="28"/>
        </w:rPr>
        <w:t xml:space="preserve">     г) екi мемлекет арасындағы кедендiк ресiмдеу рәсімдерiн оңайлату </w:t>
      </w:r>
    </w:p>
    <w:p>
      <w:pPr>
        <w:spacing w:after="0"/>
        <w:ind w:left="0"/>
        <w:jc w:val="both"/>
      </w:pPr>
      <w:r>
        <w:rPr>
          <w:rFonts w:ascii="Times New Roman"/>
          <w:b w:val="false"/>
          <w:i w:val="false"/>
          <w:color w:val="000000"/>
          <w:sz w:val="28"/>
        </w:rPr>
        <w:t xml:space="preserve">мақсатында ынтымақтасатын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Кеден рәсімдерін оңайлату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w:t>
      </w:r>
    </w:p>
    <w:p>
      <w:pPr>
        <w:spacing w:after="0"/>
        <w:ind w:left="0"/>
        <w:jc w:val="both"/>
      </w:pPr>
      <w:r>
        <w:rPr>
          <w:rFonts w:ascii="Times New Roman"/>
          <w:b w:val="false"/>
          <w:i w:val="false"/>
          <w:color w:val="000000"/>
          <w:sz w:val="28"/>
        </w:rPr>
        <w:t xml:space="preserve">     а) өзара келiсе отырып, кедендiк ресiмдеудi оңайлату жөнiнде қажеттi </w:t>
      </w:r>
    </w:p>
    <w:p>
      <w:pPr>
        <w:spacing w:after="0"/>
        <w:ind w:left="0"/>
        <w:jc w:val="both"/>
      </w:pPr>
      <w:r>
        <w:rPr>
          <w:rFonts w:ascii="Times New Roman"/>
          <w:b w:val="false"/>
          <w:i w:val="false"/>
          <w:color w:val="000000"/>
          <w:sz w:val="28"/>
        </w:rPr>
        <w:t xml:space="preserve">шараларды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бiр-бiрiнiң кедендiк қамтамасыз ету белгілерiн (қорғасын мөртаңбалар, мөрлердiң ізтаңбалары, мөртабандар) және кедендік құжаттарды мойындайды, ал қажет болған жағдайда айналыстағы тауарларға өздерiнiң кедендiк қамтамасыз ету белгiлерiн қояды. </w:t>
      </w:r>
      <w:r>
        <w:br/>
      </w:r>
      <w:r>
        <w:rPr>
          <w:rFonts w:ascii="Times New Roman"/>
          <w:b w:val="false"/>
          <w:i w:val="false"/>
          <w:color w:val="000000"/>
          <w:sz w:val="28"/>
        </w:rPr>
        <w:t xml:space="preserve">
      2. Транзиттік сапармен өтетiн тауарлар мен көлiк құралдары Тараптар мемлекеттерiнiң заңдарына сәйкес оларды әкелуге, әкетуге және транзиттiк тасымалдауға тыйым салынған деп топшылауға негiз бар; кедендiк құқық бұзушылық орын алған; не Тараптар мемлекеттерiнің бiрiнiң ұлттық заңдарына сәйкес кеден төлемдерi мен салықтарын төлеудi қамтамасыз ету шартымен транзиттік тасымал жүргiзiлген жағдайларды қоспағанда, кеден тексеруінен босатылады.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Куәлiктердi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сұрау салу бойынша бір Тарап мемлекетiнiң аумағынан әкетілген тауарлардың екіншi Тарап мемлекетінің аумағына заңды түрдегі негiзде әкелінетiнін растайтын куәлiктерді бiр-бiрiне бередi. Куәлiктерде тауарлардың ресiмделген кедендiк рәсiмдерiнің түрi мен нәтижелерi көрсетiледi. </w:t>
      </w:r>
      <w:r>
        <w:br/>
      </w:r>
      <w:r>
        <w:rPr>
          <w:rFonts w:ascii="Times New Roman"/>
          <w:b w:val="false"/>
          <w:i w:val="false"/>
          <w:color w:val="000000"/>
          <w:sz w:val="28"/>
        </w:rPr>
        <w:t xml:space="preserve">
      2. Кеден қызметтерi сұрау салу бойынша өздерiне бағынатын кеден органдарының берген куәлiктерiнің немесе басқа құжаттарының түпнұсқа екендігі және барлық қажеттi деректердi қамтитыны туралы мәлiметтерді бiр-бiрiне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Есiрткi заттары мен жүйкеге әсер ететін заттардың </w:t>
      </w:r>
      <w:r>
        <w:br/>
      </w:r>
      <w:r>
        <w:rPr>
          <w:rFonts w:ascii="Times New Roman"/>
          <w:b w:val="false"/>
          <w:i w:val="false"/>
          <w:color w:val="000000"/>
          <w:sz w:val="28"/>
        </w:rPr>
        <w:t xml:space="preserve">
                    заңсыз айналымына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есiрткi құралдары мен жүйкеге әсер ететін заттардың, соларға ұқсас заттардың және прекурсорлардың заңсыз айналымының алдын алу, тергеу және оның жолын кесу жөнiндегі iс-әрекеттерді жандандыру мақсатында алдын ала сұрау салусыз және мүмкiндiгiнше қысқа мерзiмде Тараптар мемлекеттерiнiң заңдары шегiнде бiр-бiрiне мынадай мәліметтерді хабарлайды: </w:t>
      </w:r>
      <w:r>
        <w:br/>
      </w:r>
      <w:r>
        <w:rPr>
          <w:rFonts w:ascii="Times New Roman"/>
          <w:b w:val="false"/>
          <w:i w:val="false"/>
          <w:color w:val="000000"/>
          <w:sz w:val="28"/>
        </w:rPr>
        <w:t xml:space="preserve">
      а) есiрткi құралдары мен жүйкеге әсер ететін заттардың, соларға ұқсас заттардың және прекурсорлардың заңсыз айналымымен айналысатыны белгiлi немесе осы мәселеде күдiк тудыратын тұлғалар туралы; </w:t>
      </w:r>
      <w:r>
        <w:br/>
      </w:r>
      <w:r>
        <w:rPr>
          <w:rFonts w:ascii="Times New Roman"/>
          <w:b w:val="false"/>
          <w:i w:val="false"/>
          <w:color w:val="000000"/>
          <w:sz w:val="28"/>
        </w:rPr>
        <w:t xml:space="preserve">
      б) есiрткi құралдары мен жүйкеге әсер ететін заттардың, соларға ұқсас заттардың және прекурсорлардың заңсыз айналымы үшiн пайдаланылатыны белгiлi контейнерлер мен почталық жөнелтiмдердi, сондай-ақ оларға бақылау жасаудың жаңа әдiстерiн қоса алғанда көлiк құралдары туралы. </w:t>
      </w:r>
      <w:r>
        <w:br/>
      </w:r>
      <w:r>
        <w:rPr>
          <w:rFonts w:ascii="Times New Roman"/>
          <w:b w:val="false"/>
          <w:i w:val="false"/>
          <w:color w:val="000000"/>
          <w:sz w:val="28"/>
        </w:rPr>
        <w:t xml:space="preserve">
      2. Кеден қызметтерi есiрткi құралдары мен жүйкеге әсер ететін заттардың, соларға ұқсас заттардың және прекурсорлардың заңсыз айналымында қолданылатын тәсiлдер, сондай-ақ оларға бақылау жасаудың жаңа әдiстерi туралы мәліметтерді алдын ала сұрау салусыз бір-біріне хабарлайды. </w:t>
      </w:r>
      <w:r>
        <w:br/>
      </w:r>
      <w:r>
        <w:rPr>
          <w:rFonts w:ascii="Times New Roman"/>
          <w:b w:val="false"/>
          <w:i w:val="false"/>
          <w:color w:val="000000"/>
          <w:sz w:val="28"/>
        </w:rPr>
        <w:t xml:space="preserve">
      3. Осы баптың 1 және 2-тармақтарына сәйкес кез келген Тараптан алынған мәлiметтер, хабарлар және құжаттар өздерінің нашақорлыққа және есiрткi құралдары мен жүйкеге әсер ететін заттардың, соларға ұқсас заттардың және прекурсорлардың заңсыз айналымына қарсы күреспен айналысатын құқық қорғау және басқа да мемлекеттiк органдарына берiлуi мүмкiн. </w:t>
      </w:r>
      <w:r>
        <w:br/>
      </w:r>
      <w:r>
        <w:rPr>
          <w:rFonts w:ascii="Times New Roman"/>
          <w:b w:val="false"/>
          <w:i w:val="false"/>
          <w:color w:val="000000"/>
          <w:sz w:val="28"/>
        </w:rPr>
        <w:t xml:space="preserve">
      4. Тараптар мемлекеттерiнің заңдарының негiзiнде және өзара келiсе отырып, кеден қызметтерi қажет кезінде есiрткi құралдары мен жүйкеге әсер ететін заттардың заңсыз айналымына қатысы бар тұлғаларды анықтау мақсатында бақылауға алынатын жеткізілім әдiсiн пайдаланады. </w:t>
      </w:r>
      <w:r>
        <w:br/>
      </w:r>
      <w:r>
        <w:rPr>
          <w:rFonts w:ascii="Times New Roman"/>
          <w:b w:val="false"/>
          <w:i w:val="false"/>
          <w:color w:val="000000"/>
          <w:sz w:val="28"/>
        </w:rPr>
        <w:t xml:space="preserve">
      Бақылауға алынатын жеткізілім әдiсiн пайдалану туралы шешiмдi Тараптар әрбiр нақты жағдайда жеке қабылдайды және қажет болған жағдайда Тараптардың қаржылық уағдаластықтары ескерілуi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Мәлiметтер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мемлекеттерiнің кеден қызметтерi сұрау салу бойынша өздерiнiң қарамағындағы мәлiметтердi, оның iшiнде хабарларды, хаттамаларды, өзге де материалдарды немесе олардың куәландырылған көшiрмелерiн салып жiберу жолымен бiр-бiрiне мынадай мәліметтерді бередi: </w:t>
      </w:r>
      <w:r>
        <w:br/>
      </w:r>
      <w:r>
        <w:rPr>
          <w:rFonts w:ascii="Times New Roman"/>
          <w:b w:val="false"/>
          <w:i w:val="false"/>
          <w:color w:val="000000"/>
          <w:sz w:val="28"/>
        </w:rPr>
        <w:t xml:space="preserve">
      а) кеден баждарын, алымдарын және басқа да төлемдердi өндіріп алуға, сондай-ақ кедендiк жеңiлдiктердi қолдануға байланысты жағдайлар туралы; </w:t>
      </w:r>
      <w:r>
        <w:br/>
      </w:r>
      <w:r>
        <w:rPr>
          <w:rFonts w:ascii="Times New Roman"/>
          <w:b w:val="false"/>
          <w:i w:val="false"/>
          <w:color w:val="000000"/>
          <w:sz w:val="28"/>
        </w:rPr>
        <w:t xml:space="preserve">
      б) сұрау салушы Тараптың кеден заңдарына қайшы келетiн жасалынған немесе дайындалып жатқан іс-әрекеттер туралы. </w:t>
      </w:r>
      <w:r>
        <w:br/>
      </w:r>
      <w:r>
        <w:rPr>
          <w:rFonts w:ascii="Times New Roman"/>
          <w:b w:val="false"/>
          <w:i w:val="false"/>
          <w:color w:val="000000"/>
          <w:sz w:val="28"/>
        </w:rPr>
        <w:t xml:space="preserve">
      2. Кеден қызметтерi мүмкiндiгiнше қысқа мерзiмде, оның ішiнде алдын ала сұрау салусыз-ақ кеден заңдарын бұзушылыққа қарсы күресте Тараптар ерекше көңіл бөлетін заңдардың бұзылу мүмкiндігі туралы мәлiметтердi бiр-бiрiне хабарлайды. Бұл, ең алдымен: </w:t>
      </w:r>
      <w:r>
        <w:br/>
      </w:r>
      <w:r>
        <w:rPr>
          <w:rFonts w:ascii="Times New Roman"/>
          <w:b w:val="false"/>
          <w:i w:val="false"/>
          <w:color w:val="000000"/>
          <w:sz w:val="28"/>
        </w:rPr>
        <w:t xml:space="preserve">
      а) қоршаған ортаға немесе халықтың денсаулығына қауiп төндiруi мүмкiн тауарларды; </w:t>
      </w:r>
      <w:r>
        <w:br/>
      </w:r>
      <w:r>
        <w:rPr>
          <w:rFonts w:ascii="Times New Roman"/>
          <w:b w:val="false"/>
          <w:i w:val="false"/>
          <w:color w:val="000000"/>
          <w:sz w:val="28"/>
        </w:rPr>
        <w:t xml:space="preserve">
      б) қаруды, оқ-дәрiні, жарылғыш және улағыш заттарды, жарылғыш құрылғыларды; </w:t>
      </w:r>
      <w:r>
        <w:br/>
      </w:r>
      <w:r>
        <w:rPr>
          <w:rFonts w:ascii="Times New Roman"/>
          <w:b w:val="false"/>
          <w:i w:val="false"/>
          <w:color w:val="000000"/>
          <w:sz w:val="28"/>
        </w:rPr>
        <w:t xml:space="preserve">
      в) елеулі тарихи, көркемдiк, мәдени немесе археологиялық құндылығы бар заттарды; </w:t>
      </w:r>
      <w:r>
        <w:br/>
      </w:r>
      <w:r>
        <w:rPr>
          <w:rFonts w:ascii="Times New Roman"/>
          <w:b w:val="false"/>
          <w:i w:val="false"/>
          <w:color w:val="000000"/>
          <w:sz w:val="28"/>
        </w:rPr>
        <w:t xml:space="preserve">
      г) Тараптар мемлекеттерiнiң заңдарына сәйкес жоғары кеден баждары және салықтар салынуға тиісті тауарларды; </w:t>
      </w:r>
      <w:r>
        <w:br/>
      </w:r>
      <w:r>
        <w:rPr>
          <w:rFonts w:ascii="Times New Roman"/>
          <w:b w:val="false"/>
          <w:i w:val="false"/>
          <w:color w:val="000000"/>
          <w:sz w:val="28"/>
        </w:rPr>
        <w:t xml:space="preserve">
      д) ерекше маңызы бар және тарифтiк емес шек қоюға жататын тауарларды; </w:t>
      </w:r>
      <w:r>
        <w:br/>
      </w:r>
      <w:r>
        <w:rPr>
          <w:rFonts w:ascii="Times New Roman"/>
          <w:b w:val="false"/>
          <w:i w:val="false"/>
          <w:color w:val="000000"/>
          <w:sz w:val="28"/>
        </w:rPr>
        <w:t xml:space="preserve">
      е) есiрткi құралдары мен жүйкеге әсер ететін заттарды, соларға ұқсас заттар мен прекурсорларды өткiзген кездегi кедендiк құқық бұзушылыққа қатысты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кеден қызметтерi кеден мәселелерi бойынша қолданыстағы нормативтiк құқықтық актiлердің көшiрмелерiмен өзара алмасып отырады және кеден заңдарының барлық өзгерiстерi мен толықтырулары туралы бiр-бiрiне кідіріссіз хабар береді. </w:t>
      </w:r>
      <w:r>
        <w:br/>
      </w:r>
      <w:r>
        <w:rPr>
          <w:rFonts w:ascii="Times New Roman"/>
          <w:b w:val="false"/>
          <w:i w:val="false"/>
          <w:color w:val="000000"/>
          <w:sz w:val="28"/>
        </w:rPr>
        <w:t xml:space="preserve">
      2. Бiр Тарап мемлекетiнің кеден қызметi екінші Тарап мемлекетiнің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кеден қызметiнiң сұрау салуы бойынша кеден заңдарын қолдану мәселелерi </w:t>
      </w:r>
    </w:p>
    <w:p>
      <w:pPr>
        <w:spacing w:after="0"/>
        <w:ind w:left="0"/>
        <w:jc w:val="both"/>
      </w:pPr>
      <w:r>
        <w:rPr>
          <w:rFonts w:ascii="Times New Roman"/>
          <w:b w:val="false"/>
          <w:i w:val="false"/>
          <w:color w:val="000000"/>
          <w:sz w:val="28"/>
        </w:rPr>
        <w:t>жөнiнде әкiмшiлiк органдары шешiмдерiнiң көшiрмелерiн бередi.</w:t>
      </w:r>
    </w:p>
    <w:p>
      <w:pPr>
        <w:spacing w:after="0"/>
        <w:ind w:left="0"/>
        <w:jc w:val="both"/>
      </w:pPr>
      <w:r>
        <w:rPr>
          <w:rFonts w:ascii="Times New Roman"/>
          <w:b w:val="false"/>
          <w:i w:val="false"/>
          <w:color w:val="000000"/>
          <w:sz w:val="28"/>
        </w:rPr>
        <w:t xml:space="preserve">     3. Осы Келiсiмнiң 11-бабының 2-тармағының д) тармақшасында көзделген </w:t>
      </w:r>
    </w:p>
    <w:p>
      <w:pPr>
        <w:spacing w:after="0"/>
        <w:ind w:left="0"/>
        <w:jc w:val="both"/>
      </w:pPr>
      <w:r>
        <w:rPr>
          <w:rFonts w:ascii="Times New Roman"/>
          <w:b w:val="false"/>
          <w:i w:val="false"/>
          <w:color w:val="000000"/>
          <w:sz w:val="28"/>
        </w:rPr>
        <w:t xml:space="preserve">талаптардан бір ерекшелігі осы бапқа сәйкес құжаттарды беру жөнiндегi </w:t>
      </w:r>
    </w:p>
    <w:p>
      <w:pPr>
        <w:spacing w:after="0"/>
        <w:ind w:left="0"/>
        <w:jc w:val="both"/>
      </w:pPr>
      <w:r>
        <w:rPr>
          <w:rFonts w:ascii="Times New Roman"/>
          <w:b w:val="false"/>
          <w:i w:val="false"/>
          <w:color w:val="000000"/>
          <w:sz w:val="28"/>
        </w:rPr>
        <w:t xml:space="preserve">сұрау салуларда iстің мән-жәйi жазылмауы мүмкiн. Құжаттардың алынғанын </w:t>
      </w:r>
    </w:p>
    <w:p>
      <w:pPr>
        <w:spacing w:after="0"/>
        <w:ind w:left="0"/>
        <w:jc w:val="both"/>
      </w:pPr>
      <w:r>
        <w:rPr>
          <w:rFonts w:ascii="Times New Roman"/>
          <w:b w:val="false"/>
          <w:i w:val="false"/>
          <w:color w:val="000000"/>
          <w:sz w:val="28"/>
        </w:rPr>
        <w:t xml:space="preserve">сұрау салушы кеден қызметi алынған күнін көрсете отырып куәландырады.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Тәжiрибе алмасу және көмек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w:t>
      </w:r>
    </w:p>
    <w:p>
      <w:pPr>
        <w:spacing w:after="0"/>
        <w:ind w:left="0"/>
        <w:jc w:val="both"/>
      </w:pPr>
      <w:r>
        <w:rPr>
          <w:rFonts w:ascii="Times New Roman"/>
          <w:b w:val="false"/>
          <w:i w:val="false"/>
          <w:color w:val="000000"/>
          <w:sz w:val="28"/>
        </w:rPr>
        <w:t xml:space="preserve">     а) өз қызметiнiң тәжiрибесi мен техникалық бақылау құралдарын қолдану </w:t>
      </w:r>
    </w:p>
    <w:p>
      <w:pPr>
        <w:spacing w:after="0"/>
        <w:ind w:left="0"/>
        <w:jc w:val="both"/>
      </w:pPr>
      <w:r>
        <w:rPr>
          <w:rFonts w:ascii="Times New Roman"/>
          <w:b w:val="false"/>
          <w:i w:val="false"/>
          <w:color w:val="000000"/>
          <w:sz w:val="28"/>
        </w:rPr>
        <w:t xml:space="preserve">туралы; </w:t>
      </w:r>
    </w:p>
    <w:p>
      <w:pPr>
        <w:spacing w:after="0"/>
        <w:ind w:left="0"/>
        <w:jc w:val="both"/>
      </w:pPr>
      <w:r>
        <w:rPr>
          <w:rFonts w:ascii="Times New Roman"/>
          <w:b w:val="false"/>
          <w:i w:val="false"/>
          <w:color w:val="000000"/>
          <w:sz w:val="28"/>
        </w:rPr>
        <w:t>     б) кеден заңдарын бұзудың жаңа құралдары мен әдiстерi туралы;</w:t>
      </w:r>
    </w:p>
    <w:p>
      <w:pPr>
        <w:spacing w:after="0"/>
        <w:ind w:left="0"/>
        <w:jc w:val="both"/>
      </w:pPr>
      <w:r>
        <w:rPr>
          <w:rFonts w:ascii="Times New Roman"/>
          <w:b w:val="false"/>
          <w:i w:val="false"/>
          <w:color w:val="000000"/>
          <w:sz w:val="28"/>
        </w:rPr>
        <w:t xml:space="preserve">     в) екi Тараптың өзара мүдделiлiгi бiлдiрілетiн басқа да кеден </w:t>
      </w:r>
    </w:p>
    <w:p>
      <w:pPr>
        <w:spacing w:after="0"/>
        <w:ind w:left="0"/>
        <w:jc w:val="both"/>
      </w:pPr>
      <w:r>
        <w:rPr>
          <w:rFonts w:ascii="Times New Roman"/>
          <w:b w:val="false"/>
          <w:i w:val="false"/>
          <w:color w:val="000000"/>
          <w:sz w:val="28"/>
        </w:rPr>
        <w:t xml:space="preserve">мәселелері бойынша ақпарат алмасады. </w:t>
      </w:r>
    </w:p>
    <w:p>
      <w:pPr>
        <w:spacing w:after="0"/>
        <w:ind w:left="0"/>
        <w:jc w:val="both"/>
      </w:pPr>
      <w:r>
        <w:rPr>
          <w:rFonts w:ascii="Times New Roman"/>
          <w:b w:val="false"/>
          <w:i w:val="false"/>
          <w:color w:val="000000"/>
          <w:sz w:val="28"/>
        </w:rPr>
        <w:t>     2. Кеден қызметтерi кеден iсi саласында:</w:t>
      </w:r>
    </w:p>
    <w:p>
      <w:pPr>
        <w:spacing w:after="0"/>
        <w:ind w:left="0"/>
        <w:jc w:val="both"/>
      </w:pPr>
      <w:r>
        <w:rPr>
          <w:rFonts w:ascii="Times New Roman"/>
          <w:b w:val="false"/>
          <w:i w:val="false"/>
          <w:color w:val="000000"/>
          <w:sz w:val="28"/>
        </w:rPr>
        <w:t xml:space="preserve">     а) өзара мүдделiлiк бiлдiрілетiн жағдайларда, сондай-ақ кеден </w:t>
      </w:r>
    </w:p>
    <w:p>
      <w:pPr>
        <w:spacing w:after="0"/>
        <w:ind w:left="0"/>
        <w:jc w:val="both"/>
      </w:pPr>
      <w:r>
        <w:rPr>
          <w:rFonts w:ascii="Times New Roman"/>
          <w:b w:val="false"/>
          <w:i w:val="false"/>
          <w:color w:val="000000"/>
          <w:sz w:val="28"/>
        </w:rPr>
        <w:t xml:space="preserve">қызметтерi пайдаланатын техникалық құралдармен таныстыру мақсатында </w:t>
      </w:r>
    </w:p>
    <w:p>
      <w:pPr>
        <w:spacing w:after="0"/>
        <w:ind w:left="0"/>
        <w:jc w:val="both"/>
      </w:pPr>
      <w:r>
        <w:rPr>
          <w:rFonts w:ascii="Times New Roman"/>
          <w:b w:val="false"/>
          <w:i w:val="false"/>
          <w:color w:val="000000"/>
          <w:sz w:val="28"/>
        </w:rPr>
        <w:t>қызметкерлер алмасуды;</w:t>
      </w:r>
    </w:p>
    <w:p>
      <w:pPr>
        <w:spacing w:after="0"/>
        <w:ind w:left="0"/>
        <w:jc w:val="both"/>
      </w:pPr>
      <w:r>
        <w:rPr>
          <w:rFonts w:ascii="Times New Roman"/>
          <w:b w:val="false"/>
          <w:i w:val="false"/>
          <w:color w:val="000000"/>
          <w:sz w:val="28"/>
        </w:rPr>
        <w:t>     б) қызметкерлердi оқытуды және олардың арнайы дағдыларын жетiлдiрудi;</w:t>
      </w:r>
    </w:p>
    <w:p>
      <w:pPr>
        <w:spacing w:after="0"/>
        <w:ind w:left="0"/>
        <w:jc w:val="both"/>
      </w:pPr>
      <w:r>
        <w:rPr>
          <w:rFonts w:ascii="Times New Roman"/>
          <w:b w:val="false"/>
          <w:i w:val="false"/>
          <w:color w:val="000000"/>
          <w:sz w:val="28"/>
        </w:rPr>
        <w:t>     в) кеден мәселелерi бойынша сарапшылар алмасуды;</w:t>
      </w:r>
    </w:p>
    <w:p>
      <w:pPr>
        <w:spacing w:after="0"/>
        <w:ind w:left="0"/>
        <w:jc w:val="both"/>
      </w:pPr>
      <w:r>
        <w:rPr>
          <w:rFonts w:ascii="Times New Roman"/>
          <w:b w:val="false"/>
          <w:i w:val="false"/>
          <w:color w:val="000000"/>
          <w:sz w:val="28"/>
        </w:rPr>
        <w:t xml:space="preserve">     г) кеден мәселелерiне қатысты кәсiби, ғылыми және техникалық </w:t>
      </w:r>
    </w:p>
    <w:p>
      <w:pPr>
        <w:spacing w:after="0"/>
        <w:ind w:left="0"/>
        <w:jc w:val="both"/>
      </w:pPr>
      <w:r>
        <w:rPr>
          <w:rFonts w:ascii="Times New Roman"/>
          <w:b w:val="false"/>
          <w:i w:val="false"/>
          <w:color w:val="000000"/>
          <w:sz w:val="28"/>
        </w:rPr>
        <w:t xml:space="preserve">мәлiметтер алмасуды қоса алғанда бiр-бiрiне көмек көрсетiп отырады.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Тергеу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 мемлекетінің кеден қызметiнің сұрау салуы бойынша екіншi Тарап мемлекетінің кеден қызметi осы Келiсiмнiң 2-бабының б) және в) тармақтарында көзделген мәселелер бойынша тексеруді немесе тергеуді жүргiзедi. Тексерудiң немесе тергеудiң нәтижелерi осы Келiсiмнiң 6-бабының 1-тармағында көзделген тәртiпке сәйкес сұрау салушы кедендік қызметке хабарланады. </w:t>
      </w:r>
      <w:r>
        <w:br/>
      </w:r>
      <w:r>
        <w:rPr>
          <w:rFonts w:ascii="Times New Roman"/>
          <w:b w:val="false"/>
          <w:i w:val="false"/>
          <w:color w:val="000000"/>
          <w:sz w:val="28"/>
        </w:rPr>
        <w:t xml:space="preserve">
      2. Тексеру немесе тергеу сұрау салынатын Тарап мемлекетінің заңдарына сәйкес жүргізiледi. Сұрау салынатын кеден қызметi өзiнiң жеке атынан іс-қимыл жасай отырып, тексеруді немесе тергеуді жүргiзедi. </w:t>
      </w:r>
      <w:r>
        <w:br/>
      </w:r>
      <w:r>
        <w:rPr>
          <w:rFonts w:ascii="Times New Roman"/>
          <w:b w:val="false"/>
          <w:i w:val="false"/>
          <w:color w:val="000000"/>
          <w:sz w:val="28"/>
        </w:rPr>
        <w:t xml:space="preserve">
      3. Сұрау салынатын кеден қызметi сұрау салушы кеден қызметiнiң лауазымды тұлғаларына осындай тексеру мен тергеу кезiнде қатысуға рұқсат беруі мүмкін. </w:t>
      </w:r>
      <w:r>
        <w:br/>
      </w:r>
      <w:r>
        <w:rPr>
          <w:rFonts w:ascii="Times New Roman"/>
          <w:b w:val="false"/>
          <w:i w:val="false"/>
          <w:color w:val="000000"/>
          <w:sz w:val="28"/>
        </w:rPr>
        <w:t xml:space="preserve">
      4. Бiр Тарап мемлекетiнiң лауазымды тұлғалары екiншi Тарап мемлекетінің аумағында болған кезінде осы Келiсiмде көзделген жағдайларда өздерiнiң ресми өкiлеттiгiн растайтын құжаты болуға тиіс және қызмет киiмін кимеуi, қару алып жүрмеуi керек.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Сарапшылар мен куәгерлер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бiр Тарап мемлекетінің сот немесе әкiмшiлiк органдары қаралып отырған кеден заңдарының бұзылуына байланысты тиiстi сұрау салған жағдайда, екiншi Тарап мемлекетінің кеден қызметi өз қызметкерлерiне осындай соттық немесе әкiмшiлiк талқылауларда куәгерлер немесе сарапшылар ретiнде сөз сөйлеуіне уәкiлеттiк бере алады. Бұл қызметкерлер өздерiнің қызмет бабындағы міндеттерiн орындау кезiнде анықталған фактiлер бойынша жауаптар немесе қорытындылар бередi. Соттық немесе әкiмшiлiк талқылауларға қатысу туралы сұрау салуда сұрау салынатын кеден қызметi қызметкерiнің қандай iс бойынша және кiм ретінде сөйлейтіні көрсетiлуi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Сұрау салудың нысаны мен мазмұны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Келiсiмнiң 9-бабының 1-тармағында көзделген сұрау салу жазбаша </w:t>
      </w:r>
    </w:p>
    <w:p>
      <w:pPr>
        <w:spacing w:after="0"/>
        <w:ind w:left="0"/>
        <w:jc w:val="both"/>
      </w:pPr>
      <w:r>
        <w:rPr>
          <w:rFonts w:ascii="Times New Roman"/>
          <w:b w:val="false"/>
          <w:i w:val="false"/>
          <w:color w:val="000000"/>
          <w:sz w:val="28"/>
        </w:rPr>
        <w:t xml:space="preserve">нысанда жiберiледi және сұрау салынатын Тарап мемлекетiнiң ресми тiлiнде, </w:t>
      </w:r>
    </w:p>
    <w:p>
      <w:pPr>
        <w:spacing w:after="0"/>
        <w:ind w:left="0"/>
        <w:jc w:val="both"/>
      </w:pPr>
      <w:r>
        <w:rPr>
          <w:rFonts w:ascii="Times New Roman"/>
          <w:b w:val="false"/>
          <w:i w:val="false"/>
          <w:color w:val="000000"/>
          <w:sz w:val="28"/>
        </w:rPr>
        <w:t xml:space="preserve">орыс, не сұрау салынатын Тарап мемлекетiнiң кеден қызметi үшiн қолайлы </w:t>
      </w:r>
    </w:p>
    <w:p>
      <w:pPr>
        <w:spacing w:after="0"/>
        <w:ind w:left="0"/>
        <w:jc w:val="both"/>
      </w:pPr>
      <w:r>
        <w:rPr>
          <w:rFonts w:ascii="Times New Roman"/>
          <w:b w:val="false"/>
          <w:i w:val="false"/>
          <w:color w:val="000000"/>
          <w:sz w:val="28"/>
        </w:rPr>
        <w:t xml:space="preserve">өзге де тiлде жасалады. Сұрау салуды орындауға қажетті құжаттар </w:t>
      </w:r>
    </w:p>
    <w:p>
      <w:pPr>
        <w:spacing w:after="0"/>
        <w:ind w:left="0"/>
        <w:jc w:val="both"/>
      </w:pPr>
      <w:r>
        <w:rPr>
          <w:rFonts w:ascii="Times New Roman"/>
          <w:b w:val="false"/>
          <w:i w:val="false"/>
          <w:color w:val="000000"/>
          <w:sz w:val="28"/>
        </w:rPr>
        <w:t xml:space="preserve">түпнұсқалар, ресми куәландырылған көшiрмелер немесе фотокөшiрмелер түрінде </w:t>
      </w:r>
    </w:p>
    <w:p>
      <w:pPr>
        <w:spacing w:after="0"/>
        <w:ind w:left="0"/>
        <w:jc w:val="both"/>
      </w:pPr>
      <w:r>
        <w:rPr>
          <w:rFonts w:ascii="Times New Roman"/>
          <w:b w:val="false"/>
          <w:i w:val="false"/>
          <w:color w:val="000000"/>
          <w:sz w:val="28"/>
        </w:rPr>
        <w:t xml:space="preserve">қоса тіркелуi тиiс. </w:t>
      </w:r>
    </w:p>
    <w:p>
      <w:pPr>
        <w:spacing w:after="0"/>
        <w:ind w:left="0"/>
        <w:jc w:val="both"/>
      </w:pPr>
      <w:r>
        <w:rPr>
          <w:rFonts w:ascii="Times New Roman"/>
          <w:b w:val="false"/>
          <w:i w:val="false"/>
          <w:color w:val="000000"/>
          <w:sz w:val="28"/>
        </w:rPr>
        <w:t xml:space="preserve">     2. Сұрау салу мынадай деректердi: </w:t>
      </w:r>
    </w:p>
    <w:p>
      <w:pPr>
        <w:spacing w:after="0"/>
        <w:ind w:left="0"/>
        <w:jc w:val="both"/>
      </w:pPr>
      <w:r>
        <w:rPr>
          <w:rFonts w:ascii="Times New Roman"/>
          <w:b w:val="false"/>
          <w:i w:val="false"/>
          <w:color w:val="000000"/>
          <w:sz w:val="28"/>
        </w:rPr>
        <w:t>     а) сұрау салудың негiзiнде мүдделерi жатқан кеден органының атауын;</w:t>
      </w:r>
    </w:p>
    <w:p>
      <w:pPr>
        <w:spacing w:after="0"/>
        <w:ind w:left="0"/>
        <w:jc w:val="both"/>
      </w:pPr>
      <w:r>
        <w:rPr>
          <w:rFonts w:ascii="Times New Roman"/>
          <w:b w:val="false"/>
          <w:i w:val="false"/>
          <w:color w:val="000000"/>
          <w:sz w:val="28"/>
        </w:rPr>
        <w:t>     б) сұрау салудың тақырыбы мен себебiн;</w:t>
      </w:r>
    </w:p>
    <w:p>
      <w:pPr>
        <w:spacing w:after="0"/>
        <w:ind w:left="0"/>
        <w:jc w:val="both"/>
      </w:pPr>
      <w:r>
        <w:rPr>
          <w:rFonts w:ascii="Times New Roman"/>
          <w:b w:val="false"/>
          <w:i w:val="false"/>
          <w:color w:val="000000"/>
          <w:sz w:val="28"/>
        </w:rPr>
        <w:t>     в) рәсiм түрiн;</w:t>
      </w:r>
    </w:p>
    <w:p>
      <w:pPr>
        <w:spacing w:after="0"/>
        <w:ind w:left="0"/>
        <w:jc w:val="both"/>
      </w:pPr>
      <w:r>
        <w:rPr>
          <w:rFonts w:ascii="Times New Roman"/>
          <w:b w:val="false"/>
          <w:i w:val="false"/>
          <w:color w:val="000000"/>
          <w:sz w:val="28"/>
        </w:rPr>
        <w:t xml:space="preserve">     г) рәсiмге қатысушылардың аты-жөндерiн, мекен-жайлары мен басқа да </w:t>
      </w:r>
    </w:p>
    <w:p>
      <w:pPr>
        <w:spacing w:after="0"/>
        <w:ind w:left="0"/>
        <w:jc w:val="both"/>
      </w:pPr>
      <w:r>
        <w:rPr>
          <w:rFonts w:ascii="Times New Roman"/>
          <w:b w:val="false"/>
          <w:i w:val="false"/>
          <w:color w:val="000000"/>
          <w:sz w:val="28"/>
        </w:rPr>
        <w:t xml:space="preserve">деректерiн; </w:t>
      </w:r>
    </w:p>
    <w:p>
      <w:pPr>
        <w:spacing w:after="0"/>
        <w:ind w:left="0"/>
        <w:jc w:val="both"/>
      </w:pPr>
      <w:r>
        <w:rPr>
          <w:rFonts w:ascii="Times New Roman"/>
          <w:b w:val="false"/>
          <w:i w:val="false"/>
          <w:color w:val="000000"/>
          <w:sz w:val="28"/>
        </w:rPr>
        <w:t xml:space="preserve">     д) iс мәнiсінiң қысқаша сипаттамасы мен оның заңдық тұрғыдан </w:t>
      </w:r>
    </w:p>
    <w:p>
      <w:pPr>
        <w:spacing w:after="0"/>
        <w:ind w:left="0"/>
        <w:jc w:val="both"/>
      </w:pPr>
      <w:r>
        <w:rPr>
          <w:rFonts w:ascii="Times New Roman"/>
          <w:b w:val="false"/>
          <w:i w:val="false"/>
          <w:color w:val="000000"/>
          <w:sz w:val="28"/>
        </w:rPr>
        <w:t xml:space="preserve">бағалануын қамтуы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Сұрау салуларды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қызметтерi Тараптар мемлекеттерiнiң ұлттық заңдарына сәйкес </w:t>
      </w:r>
    </w:p>
    <w:p>
      <w:pPr>
        <w:spacing w:after="0"/>
        <w:ind w:left="0"/>
        <w:jc w:val="both"/>
      </w:pPr>
      <w:r>
        <w:rPr>
          <w:rFonts w:ascii="Times New Roman"/>
          <w:b w:val="false"/>
          <w:i w:val="false"/>
          <w:color w:val="000000"/>
          <w:sz w:val="28"/>
        </w:rPr>
        <w:t xml:space="preserve">және өз құзыреттері шегiнде сұрау салуларды орындауда бiр-бiрiне </w:t>
      </w:r>
    </w:p>
    <w:p>
      <w:pPr>
        <w:spacing w:after="0"/>
        <w:ind w:left="0"/>
        <w:jc w:val="both"/>
      </w:pPr>
      <w:r>
        <w:rPr>
          <w:rFonts w:ascii="Times New Roman"/>
          <w:b w:val="false"/>
          <w:i w:val="false"/>
          <w:color w:val="000000"/>
          <w:sz w:val="28"/>
        </w:rPr>
        <w:t xml:space="preserve">жәрдемдеседi. </w:t>
      </w:r>
    </w:p>
    <w:p>
      <w:pPr>
        <w:spacing w:after="0"/>
        <w:ind w:left="0"/>
        <w:jc w:val="both"/>
      </w:pPr>
      <w:r>
        <w:rPr>
          <w:rFonts w:ascii="Times New Roman"/>
          <w:b w:val="false"/>
          <w:i w:val="false"/>
          <w:color w:val="000000"/>
          <w:sz w:val="28"/>
        </w:rPr>
        <w:t xml:space="preserve">     2. Сұрау салуды орындаудан, егер оны орындау сұрау салынатын Тарап </w:t>
      </w:r>
    </w:p>
    <w:p>
      <w:pPr>
        <w:spacing w:after="0"/>
        <w:ind w:left="0"/>
        <w:jc w:val="both"/>
      </w:pPr>
      <w:r>
        <w:rPr>
          <w:rFonts w:ascii="Times New Roman"/>
          <w:b w:val="false"/>
          <w:i w:val="false"/>
          <w:color w:val="000000"/>
          <w:sz w:val="28"/>
        </w:rPr>
        <w:t xml:space="preserve">мемлекетiнің егемендiгiне, қауіпсiздiгiне нұқсан келтiретiн болса, </w:t>
      </w:r>
    </w:p>
    <w:p>
      <w:pPr>
        <w:spacing w:after="0"/>
        <w:ind w:left="0"/>
        <w:jc w:val="both"/>
      </w:pPr>
      <w:r>
        <w:rPr>
          <w:rFonts w:ascii="Times New Roman"/>
          <w:b w:val="false"/>
          <w:i w:val="false"/>
          <w:color w:val="000000"/>
          <w:sz w:val="28"/>
        </w:rPr>
        <w:t xml:space="preserve">заңдарына немесе халықаралық мiндеттемелерiне қайшы келетін болса, бас </w:t>
      </w:r>
    </w:p>
    <w:p>
      <w:pPr>
        <w:spacing w:after="0"/>
        <w:ind w:left="0"/>
        <w:jc w:val="both"/>
      </w:pPr>
      <w:r>
        <w:rPr>
          <w:rFonts w:ascii="Times New Roman"/>
          <w:b w:val="false"/>
          <w:i w:val="false"/>
          <w:color w:val="000000"/>
          <w:sz w:val="28"/>
        </w:rPr>
        <w:t xml:space="preserve">тартылады. </w:t>
      </w:r>
    </w:p>
    <w:p>
      <w:pPr>
        <w:spacing w:after="0"/>
        <w:ind w:left="0"/>
        <w:jc w:val="both"/>
      </w:pPr>
      <w:r>
        <w:rPr>
          <w:rFonts w:ascii="Times New Roman"/>
          <w:b w:val="false"/>
          <w:i w:val="false"/>
          <w:color w:val="000000"/>
          <w:sz w:val="28"/>
        </w:rPr>
        <w:t xml:space="preserve">     3. Сұрау салуды орындаудан бас тартылғаны, сондай-ақ бас тартудың </w:t>
      </w:r>
    </w:p>
    <w:p>
      <w:pPr>
        <w:spacing w:after="0"/>
        <w:ind w:left="0"/>
        <w:jc w:val="both"/>
      </w:pPr>
      <w:r>
        <w:rPr>
          <w:rFonts w:ascii="Times New Roman"/>
          <w:b w:val="false"/>
          <w:i w:val="false"/>
          <w:color w:val="000000"/>
          <w:sz w:val="28"/>
        </w:rPr>
        <w:t xml:space="preserve">себептерi туралы сұрау салушы кеден қызметi жазбаша нысанда кідіріссіз </w:t>
      </w:r>
    </w:p>
    <w:p>
      <w:pPr>
        <w:spacing w:after="0"/>
        <w:ind w:left="0"/>
        <w:jc w:val="both"/>
      </w:pPr>
      <w:r>
        <w:rPr>
          <w:rFonts w:ascii="Times New Roman"/>
          <w:b w:val="false"/>
          <w:i w:val="false"/>
          <w:color w:val="000000"/>
          <w:sz w:val="28"/>
        </w:rPr>
        <w:t xml:space="preserve">хабарланады.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xml:space="preserve">                              Құжаттар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Сұрау салу бойынша түпнұсқа құжаттарды беру ресми куәландырылған </w:t>
      </w:r>
    </w:p>
    <w:p>
      <w:pPr>
        <w:spacing w:after="0"/>
        <w:ind w:left="0"/>
        <w:jc w:val="both"/>
      </w:pPr>
      <w:r>
        <w:rPr>
          <w:rFonts w:ascii="Times New Roman"/>
          <w:b w:val="false"/>
          <w:i w:val="false"/>
          <w:color w:val="000000"/>
          <w:sz w:val="28"/>
        </w:rPr>
        <w:t xml:space="preserve">көшiрмелер немесе фотокөшiрмелер жеткiлiксiз болған жағдайларда жүзеге </w:t>
      </w:r>
    </w:p>
    <w:p>
      <w:pPr>
        <w:spacing w:after="0"/>
        <w:ind w:left="0"/>
        <w:jc w:val="both"/>
      </w:pPr>
      <w:r>
        <w:rPr>
          <w:rFonts w:ascii="Times New Roman"/>
          <w:b w:val="false"/>
          <w:i w:val="false"/>
          <w:color w:val="000000"/>
          <w:sz w:val="28"/>
        </w:rPr>
        <w:t xml:space="preserve">асырылады. </w:t>
      </w:r>
    </w:p>
    <w:p>
      <w:pPr>
        <w:spacing w:after="0"/>
        <w:ind w:left="0"/>
        <w:jc w:val="both"/>
      </w:pPr>
      <w:r>
        <w:rPr>
          <w:rFonts w:ascii="Times New Roman"/>
          <w:b w:val="false"/>
          <w:i w:val="false"/>
          <w:color w:val="000000"/>
          <w:sz w:val="28"/>
        </w:rPr>
        <w:t xml:space="preserve">     2. Түпнұсқа құжаттар сұрау салынатын кеден қызметiне мүмкiндiгiнше </w:t>
      </w:r>
    </w:p>
    <w:p>
      <w:pPr>
        <w:spacing w:after="0"/>
        <w:ind w:left="0"/>
        <w:jc w:val="both"/>
      </w:pPr>
      <w:r>
        <w:rPr>
          <w:rFonts w:ascii="Times New Roman"/>
          <w:b w:val="false"/>
          <w:i w:val="false"/>
          <w:color w:val="000000"/>
          <w:sz w:val="28"/>
        </w:rPr>
        <w:t xml:space="preserve">қысқа мерзiмде қайтарылуы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ережелерiн қолданған кезде сұрау салынатын Тарап мемлекетiнің немесе осы Келiсiмнiң қатысушысы болып табылмайтын мемлекеттің құқықтары мен заңды мүдделерiне нұқсан келтiрiлмеуі тиiс.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Алынған мәлiметтер мен құжаттарды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осы Келiсiмге сәйкес алынған мәлiметтер мен құжаттарды өз хаттамаларында, хабарларында және өзге де материалдарында тексерулер мен тергеулердi жүргiзу кезiнде, соттық немесе әкiмшiлiк талқылауларда қаралып отырған кедендiк құқық бұзушылыққа байланысты дәлел ретiнде пайдалана алады. Осы мәлiметтерге сот немесе әкiмшiлiк талқылауларда баға беру сұрау салынатын Тарап мемлекетiнiң заңдарына сәйкес айқындалады. </w:t>
      </w:r>
      <w:r>
        <w:br/>
      </w:r>
      <w:r>
        <w:rPr>
          <w:rFonts w:ascii="Times New Roman"/>
          <w:b w:val="false"/>
          <w:i w:val="false"/>
          <w:color w:val="000000"/>
          <w:sz w:val="28"/>
        </w:rPr>
        <w:t xml:space="preserve">
      2. Сұрау салу бойынша берiлген мәлiметтер, хабарлар және құжаттар осы Келiсiмдi орындау мақсатында ғана пайдаланылады және оларды берген кеден қызметiнiң жазбаша келiсiмiнсiз кiмге де болсын берiлмейдi немесе өзге мақсаттар үшiн пайдаланылмайды. </w:t>
      </w:r>
      <w:r>
        <w:br/>
      </w:r>
      <w:r>
        <w:rPr>
          <w:rFonts w:ascii="Times New Roman"/>
          <w:b w:val="false"/>
          <w:i w:val="false"/>
          <w:color w:val="000000"/>
          <w:sz w:val="28"/>
        </w:rPr>
        <w:t xml:space="preserve">
      3. Осы баптың 2-тармағының ережелерінің есiрткi құралдары мен жүйкеге әсер ететін заттардың заңсыз айналымына байланысты тәртiп бұзушылықтар туралы материалдарға қатысы жоқ. Мұндай ақпарат есiрткiлердiң заңсыз айналымына қарсы күреспен тікелей айналысатын органдарға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Құпиялылық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ережелерiне сәйкес алынған кез келген ақпаратқа, құжаттарға немесе мәлiметтерге алушы елде оның өз аумағында алынған осы елдiң осындай ақпараты, құжаттары немесе мәлiметтерi сияқты жариялаудан қорғау дәрежесi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Шығыстардың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салушы кеден қызметi сұрау салынатын кеден қызметiнде жұмыс iстемейтiн сарапшылар мен аудармашылардың еңбегiне ақы төлеуге байланысты осы Келiсiмдi орындау мақсатында орын алған шығыстарды сұрау салынатын кеден қызметiне өтейдi. </w:t>
      </w:r>
      <w:r>
        <w:br/>
      </w:r>
      <w:r>
        <w:rPr>
          <w:rFonts w:ascii="Times New Roman"/>
          <w:b w:val="false"/>
          <w:i w:val="false"/>
          <w:color w:val="000000"/>
          <w:sz w:val="28"/>
        </w:rPr>
        <w:t xml:space="preserve">
      2. Осы Келiсiмнiң 8-бабының ережелерiн орындауға байланысты </w:t>
      </w:r>
    </w:p>
    <w:bookmarkEnd w:id="7"/>
    <w:bookmarkStart w:name="z2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шығыстарды өтеу Тараптар мемлекеттерiнiң кеден қызметтерi арасындағы жеке </w:t>
      </w:r>
    </w:p>
    <w:p>
      <w:pPr>
        <w:spacing w:after="0"/>
        <w:ind w:left="0"/>
        <w:jc w:val="both"/>
      </w:pPr>
      <w:r>
        <w:rPr>
          <w:rFonts w:ascii="Times New Roman"/>
          <w:b w:val="false"/>
          <w:i w:val="false"/>
          <w:color w:val="000000"/>
          <w:sz w:val="28"/>
        </w:rPr>
        <w:t xml:space="preserve">уағдаластықтардың тақырыбына айналуы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w:t>
      </w:r>
    </w:p>
    <w:p>
      <w:pPr>
        <w:spacing w:after="0"/>
        <w:ind w:left="0"/>
        <w:jc w:val="both"/>
      </w:pPr>
      <w:r>
        <w:rPr>
          <w:rFonts w:ascii="Times New Roman"/>
          <w:b w:val="false"/>
          <w:i w:val="false"/>
          <w:color w:val="000000"/>
          <w:sz w:val="28"/>
        </w:rPr>
        <w:t xml:space="preserve">             Өзгерiстер мен толықтыруларды енгізу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келiсуi бойынша осы Келiсiмге өзгерiстер мен толықтырулар </w:t>
      </w:r>
    </w:p>
    <w:p>
      <w:pPr>
        <w:spacing w:after="0"/>
        <w:ind w:left="0"/>
        <w:jc w:val="both"/>
      </w:pPr>
      <w:r>
        <w:rPr>
          <w:rFonts w:ascii="Times New Roman"/>
          <w:b w:val="false"/>
          <w:i w:val="false"/>
          <w:color w:val="000000"/>
          <w:sz w:val="28"/>
        </w:rPr>
        <w:t xml:space="preserve">енгiзiлуi мүмкiн. Өзгерiстер мен толықтырулар осы Келiсiмнiң ажырамас </w:t>
      </w:r>
    </w:p>
    <w:p>
      <w:pPr>
        <w:spacing w:after="0"/>
        <w:ind w:left="0"/>
        <w:jc w:val="both"/>
      </w:pPr>
      <w:r>
        <w:rPr>
          <w:rFonts w:ascii="Times New Roman"/>
          <w:b w:val="false"/>
          <w:i w:val="false"/>
          <w:color w:val="000000"/>
          <w:sz w:val="28"/>
        </w:rPr>
        <w:t>бөлiгi болып табылатын жеке хаттамалармен ресiмделедi және осы Келiсiмнің</w:t>
      </w:r>
    </w:p>
    <w:p>
      <w:pPr>
        <w:spacing w:after="0"/>
        <w:ind w:left="0"/>
        <w:jc w:val="both"/>
      </w:pPr>
      <w:r>
        <w:rPr>
          <w:rFonts w:ascii="Times New Roman"/>
          <w:b w:val="false"/>
          <w:i w:val="false"/>
          <w:color w:val="000000"/>
          <w:sz w:val="28"/>
        </w:rPr>
        <w:t>20-бабында белгiленген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w:t>
      </w:r>
    </w:p>
    <w:p>
      <w:pPr>
        <w:spacing w:after="0"/>
        <w:ind w:left="0"/>
        <w:jc w:val="both"/>
      </w:pPr>
      <w:r>
        <w:rPr>
          <w:rFonts w:ascii="Times New Roman"/>
          <w:b w:val="false"/>
          <w:i w:val="false"/>
          <w:color w:val="000000"/>
          <w:sz w:val="28"/>
        </w:rPr>
        <w:t xml:space="preserve">                       Даулы мәселелердi шешу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арасында осы Келiсiмнiң ережелерiн түсіндіруге байланысты </w:t>
      </w:r>
    </w:p>
    <w:p>
      <w:pPr>
        <w:spacing w:after="0"/>
        <w:ind w:left="0"/>
        <w:jc w:val="both"/>
      </w:pPr>
      <w:r>
        <w:rPr>
          <w:rFonts w:ascii="Times New Roman"/>
          <w:b w:val="false"/>
          <w:i w:val="false"/>
          <w:color w:val="000000"/>
          <w:sz w:val="28"/>
        </w:rPr>
        <w:t xml:space="preserve">туындайтын барлық даулы мәселелер консультациялар және келiссөздер арқылы </w:t>
      </w:r>
    </w:p>
    <w:p>
      <w:pPr>
        <w:spacing w:after="0"/>
        <w:ind w:left="0"/>
        <w:jc w:val="both"/>
      </w:pPr>
      <w:r>
        <w:rPr>
          <w:rFonts w:ascii="Times New Roman"/>
          <w:b w:val="false"/>
          <w:i w:val="false"/>
          <w:color w:val="000000"/>
          <w:sz w:val="28"/>
        </w:rPr>
        <w:t xml:space="preserve">шешiледi.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w:t>
      </w:r>
    </w:p>
    <w:p>
      <w:pPr>
        <w:spacing w:after="0"/>
        <w:ind w:left="0"/>
        <w:jc w:val="both"/>
      </w:pPr>
      <w:r>
        <w:rPr>
          <w:rFonts w:ascii="Times New Roman"/>
          <w:b w:val="false"/>
          <w:i w:val="false"/>
          <w:color w:val="000000"/>
          <w:sz w:val="28"/>
        </w:rPr>
        <w:t xml:space="preserve">                          Келiсiмдi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Келiсiмде көзделген ынтымақтастық тiкелей кеден қызметтерi </w:t>
      </w:r>
    </w:p>
    <w:p>
      <w:pPr>
        <w:spacing w:after="0"/>
        <w:ind w:left="0"/>
        <w:jc w:val="both"/>
      </w:pPr>
      <w:r>
        <w:rPr>
          <w:rFonts w:ascii="Times New Roman"/>
          <w:b w:val="false"/>
          <w:i w:val="false"/>
          <w:color w:val="000000"/>
          <w:sz w:val="28"/>
        </w:rPr>
        <w:t>арасында жүзеге асырылады.</w:t>
      </w:r>
    </w:p>
    <w:p>
      <w:pPr>
        <w:spacing w:after="0"/>
        <w:ind w:left="0"/>
        <w:jc w:val="both"/>
      </w:pPr>
      <w:r>
        <w:rPr>
          <w:rFonts w:ascii="Times New Roman"/>
          <w:b w:val="false"/>
          <w:i w:val="false"/>
          <w:color w:val="000000"/>
          <w:sz w:val="28"/>
        </w:rPr>
        <w:t xml:space="preserve">     2. Кеден қызметтерi өз құзыреттері шегiнде осы Келiсiмдi орындауға </w:t>
      </w:r>
    </w:p>
    <w:p>
      <w:pPr>
        <w:spacing w:after="0"/>
        <w:ind w:left="0"/>
        <w:jc w:val="both"/>
      </w:pPr>
      <w:r>
        <w:rPr>
          <w:rFonts w:ascii="Times New Roman"/>
          <w:b w:val="false"/>
          <w:i w:val="false"/>
          <w:color w:val="000000"/>
          <w:sz w:val="28"/>
        </w:rPr>
        <w:t xml:space="preserve">қажеттi нормативтiк актiлер шығарады.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Келiсiмдi орындау үшiн Тараптар мемлекеттерiнiң кеден қызметтерi екi жақты кеден қатынастарының бүкiл кешенi бойынша жеке келiсiмдер жасаса алады.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Тараптар мемлекеттерiнің басқа халықаралық шарттарға сәйкес қабылдаған міндеттемелерiне ықпал етпейді. </w:t>
      </w:r>
      <w:r>
        <w:br/>
      </w:r>
      <w:r>
        <w:rPr>
          <w:rFonts w:ascii="Times New Roman"/>
          <w:b w:val="false"/>
          <w:i w:val="false"/>
          <w:color w:val="000000"/>
          <w:sz w:val="28"/>
        </w:rPr>
        <w:t xml:space="preserve">
      2. Осы Келiсiм екi Тарап мемлекеттерiнің заңдарында көзделген қажеттi мемлекетішілiк рәсiмдердi Тараптардың орындағаны туралы соңғы жазбаша хабарламадағы күннен бастап күшiне енедi. Келiсiм бұдан кейiнгi бес жыл бойы қолданыста болады, одан кейiн, егер Тараптардың бiрде-бiрi тиістi </w:t>
      </w:r>
    </w:p>
    <w:bookmarkEnd w:id="9"/>
    <w:bookmarkStart w:name="z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мерзiм аяқталардан алты ай бұрын өзінің оның қолданысын тоқтату ниеті </w:t>
      </w:r>
    </w:p>
    <w:p>
      <w:pPr>
        <w:spacing w:after="0"/>
        <w:ind w:left="0"/>
        <w:jc w:val="both"/>
      </w:pPr>
      <w:r>
        <w:rPr>
          <w:rFonts w:ascii="Times New Roman"/>
          <w:b w:val="false"/>
          <w:i w:val="false"/>
          <w:color w:val="000000"/>
          <w:sz w:val="28"/>
        </w:rPr>
        <w:t xml:space="preserve">туралы жазбаша нысанда мәлiмдемесе, ол өздігінен келесi бес жылға </w:t>
      </w:r>
    </w:p>
    <w:p>
      <w:pPr>
        <w:spacing w:after="0"/>
        <w:ind w:left="0"/>
        <w:jc w:val="both"/>
      </w:pPr>
      <w:r>
        <w:rPr>
          <w:rFonts w:ascii="Times New Roman"/>
          <w:b w:val="false"/>
          <w:i w:val="false"/>
          <w:color w:val="000000"/>
          <w:sz w:val="28"/>
        </w:rPr>
        <w:t xml:space="preserve">ұзартылады.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Киев қаласында 199_ ж. ____ ______________ қазақ, украин және орыс </w:t>
      </w:r>
    </w:p>
    <w:p>
      <w:pPr>
        <w:spacing w:after="0"/>
        <w:ind w:left="0"/>
        <w:jc w:val="both"/>
      </w:pPr>
      <w:r>
        <w:rPr>
          <w:rFonts w:ascii="Times New Roman"/>
          <w:b w:val="false"/>
          <w:i w:val="false"/>
          <w:color w:val="000000"/>
          <w:sz w:val="28"/>
        </w:rPr>
        <w:t xml:space="preserve">тiлдерiнде екi дана болып жасалды және де барлық үш мәтiннің де заңдық </w:t>
      </w:r>
    </w:p>
    <w:p>
      <w:pPr>
        <w:spacing w:after="0"/>
        <w:ind w:left="0"/>
        <w:jc w:val="both"/>
      </w:pPr>
      <w:r>
        <w:rPr>
          <w:rFonts w:ascii="Times New Roman"/>
          <w:b w:val="false"/>
          <w:i w:val="false"/>
          <w:color w:val="000000"/>
          <w:sz w:val="28"/>
        </w:rPr>
        <w:t xml:space="preserve">құқы бiрдей. Осы Келiсiмнiң ережелерiн түсіндіруде пікір алшақтығы </w:t>
      </w:r>
    </w:p>
    <w:p>
      <w:pPr>
        <w:spacing w:after="0"/>
        <w:ind w:left="0"/>
        <w:jc w:val="both"/>
      </w:pPr>
      <w:r>
        <w:rPr>
          <w:rFonts w:ascii="Times New Roman"/>
          <w:b w:val="false"/>
          <w:i w:val="false"/>
          <w:color w:val="000000"/>
          <w:sz w:val="28"/>
        </w:rPr>
        <w:t xml:space="preserve">туындаған жағдайда орыс тiлiндегi мәтiн негiзге алынатын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Украина Министрлер </w:t>
      </w:r>
    </w:p>
    <w:p>
      <w:pPr>
        <w:spacing w:after="0"/>
        <w:ind w:left="0"/>
        <w:jc w:val="both"/>
      </w:pPr>
      <w:r>
        <w:rPr>
          <w:rFonts w:ascii="Times New Roman"/>
          <w:b w:val="false"/>
          <w:i w:val="false"/>
          <w:color w:val="000000"/>
          <w:sz w:val="28"/>
        </w:rPr>
        <w:t xml:space="preserve">           Үкіметі үшін                        Кабинеті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Багарова Ж. </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