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7bdcc" w14:textId="4d7bd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23 ақпандағы 157 қаулысына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22 шілде N 1040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"Қазақстан Республикасы Үкіметінің 1999 жылға арналған заң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жобалары жұмысының жоспары туралы" Қазақстан Республикасы Үкіметінің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1999 жылғы 23 ақпандағы N 157 қаулысына мынадай өзгеріс пен толықтыру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аталған қаулымен бекітілген Қазақстан Республикасы Үкіметінің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1999 жылға арналған заң жобалары жұмысының жоспарында: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реттік нөмірі 44-жол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мынадай мазмұндағы реттік нөмірі 54-1-жолмен толықтырылсын: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"54-1.  Жарнама   Мәдениет, ақпарат және қазан қараша желтоқсан"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туралы    қоғамдық келісіммині,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Әділетмині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Орынбекова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Кобдалиева Н.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