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134" w14:textId="1ac4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және 1998 жылғы 29 қыркүйектегі N 969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5 шілдедегі N 924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Қазақстан Республикасы Үкіметінің  1995 жылғы 17 сәуірдегі N 2201 қаулысын жүзеге асыру туралы" Қазақстан Республикасы Үкіметінің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5 ж., N 41, 51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4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ІІ тарау мынадай мазмұндағы 1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8. Түсті және қара металдардың сынықтары мен қалдықтарын сақтау және өңд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тың 2)-тармақшасы күшін жойды - ҚР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000.03.13. N 383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038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жариялан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