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b0a91" w14:textId="f5b0a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облысында Қызыләскер-Киров автомобиль жолын салудың кейбір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16 маусым N 780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Көлік құралдарының Мақтарал ауданынан облыс орталығына және республиканың басқа да аймақтарына жол жүруіне қолайлы жағдай жасау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Экономикалық жоспарлау жөніндегі агенттігі 2000 жылдан бастап жобаны қаржыландыру үшін сыртқы заемдарды тарту мүмкіндігін пысықтасын.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Көлік, коммуникациялар және туризм министрлігі 1999 жылғы шілдеде жабық конкурс өткізу арқылы, 1991 жылғы бағамен сметалық құны 31 млн. теңге болатын ұзындығы 37 км. Қызыләскер-Киров автомобиль жолының құрылысын бастауды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Қаржы министрлігі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Көлік, коммуникациялар және туризм министрлігіне "Республикалық деңгейдегі автомобиль жолдарының құрылысын салу және қайта жаңарту" бағдарламасы бойынша 1999 жылға арналған республикалық бюджетте көзделген қаржының есебінен Қызыләскер-Киров автомобиль жолын салуды қаржыландыру үшін 1999 жылы 288 млн. теңге сомасында қаражат бөлуді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2000 жылға арналған бюджеттің жобасын қалыптастыру кезінде құрылыс кестесіне сәйкес Қызыләскер-Киров автомобиль жолын қаржыландыру үшін қаржы көздесін.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"Астана қаласын 1999 жылы дамыту туралы" Қазақстан Республикасы Үкіметінің 1999 жылғы 24 ақпандағы N 161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P990161_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3-тармақтың 1) тармақшасының екінші абзацындағы "2000,5" деген сан "1646,5" деген санмен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қаулыға 1-қосымшада: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"Көлік, коммуникациялар және туризм министрлігі" деген жолдағы "Қаржыландыру көлемі" деген бағандағы "819" деген сан "465" деген санмен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"Айналып өтетін айналма жолдың учаскесі (Қарағанды-Павлодар)" деген жолдағы "Іске қосу мерзімі (жыл, тоқсан)" деген бағандағы "маусым 1999 ж." деген сөздер "қыркүйек 2000 ж." деген сөздермен, "Қаржыландыру көлемі" деген бағандағы "819" деген сан "465" деген санмен ауыстырылсын;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"Жиыны" деген жолдағы "Қаржыландыру көлемі" деген бағандағы "2000,5"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деген сан "1646,5" деген санмен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Осы қаулының орындалуын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Премьер-Министрінің орынбасары А.С.Павловқа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Омарбекова А.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