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5ea3" w14:textId="b735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құқығын беруге рұқсат беру және 1994 жылғы 30 желтоқсанда "Бұнашам" құрылыс өндірістік-қайта өңдеу коммерциялық фирмасы" жабық үлгідегі акционерлік қоғамына берілген жер қойнауын пайдалану құқығына арналған сериясы МГ N 55 лицензияны "Алтын төбе" тау-кен компаниясы" жабық акционерлік қоғамына қайта ресімдеу туралы</w:t>
      </w:r>
    </w:p>
    <w:p>
      <w:pPr>
        <w:spacing w:after="0"/>
        <w:ind w:left="0"/>
        <w:jc w:val="both"/>
      </w:pPr>
      <w:r>
        <w:rPr>
          <w:rFonts w:ascii="Times New Roman"/>
          <w:b w:val="false"/>
          <w:i w:val="false"/>
          <w:color w:val="000000"/>
          <w:sz w:val="28"/>
        </w:rPr>
        <w:t>Қазақстан Республикасы Үкіметінің Қаулысы 1999 жылғы 14 маусым N 740</w:t>
      </w:r>
    </w:p>
    <w:p>
      <w:pPr>
        <w:spacing w:after="0"/>
        <w:ind w:left="0"/>
        <w:jc w:val="both"/>
      </w:pPr>
      <w:bookmarkStart w:name="z0" w:id="0"/>
      <w:r>
        <w:rPr>
          <w:rFonts w:ascii="Times New Roman"/>
          <w:b w:val="false"/>
          <w:i w:val="false"/>
          <w:color w:val="000000"/>
          <w:sz w:val="28"/>
        </w:rPr>
        <w:t>
      Қазақстан Республикасы Президентінің "Жер қойнауы және жер қойнауын пайдалану туралы" 1996 жылғы 27 қаңтардағы N 2828 </w:t>
      </w:r>
      <w:r>
        <w:rPr>
          <w:rFonts w:ascii="Times New Roman"/>
          <w:b w:val="false"/>
          <w:i w:val="false"/>
          <w:color w:val="000000"/>
          <w:sz w:val="28"/>
        </w:rPr>
        <w:t xml:space="preserve">U962828_ </w:t>
      </w:r>
      <w:r>
        <w:rPr>
          <w:rFonts w:ascii="Times New Roman"/>
          <w:b w:val="false"/>
          <w:i w:val="false"/>
          <w:color w:val="000000"/>
          <w:sz w:val="28"/>
        </w:rPr>
        <w:t xml:space="preserve">заң күші бар Жарлығына сәйкес Қазақстан Республикасының Үкіметі қаулы етеді: </w:t>
      </w:r>
      <w:r>
        <w:br/>
      </w:r>
      <w:r>
        <w:rPr>
          <w:rFonts w:ascii="Times New Roman"/>
          <w:b w:val="false"/>
          <w:i w:val="false"/>
          <w:color w:val="000000"/>
          <w:sz w:val="28"/>
        </w:rPr>
        <w:t xml:space="preserve">
      1. "Бұнашам" құрылыс өндірістік-қайта өңдеу коммерциялық фирмасы" жабық үлгідегі акционерлік қоғамына 1994 жылғы 30 желтоқсандағы сериясы МГ N 55 лицензияның және 1996 жылғы 30 қазанда жасалған келісімшарттың негізінде берілген жер қойнауын пайдалану құқығын "Алтын төбе" тау-кен компаниясы" жабық акционерлік қоғамының пайдасына беруге рұқсат етілсін. </w:t>
      </w:r>
      <w:r>
        <w:br/>
      </w:r>
      <w:r>
        <w:rPr>
          <w:rFonts w:ascii="Times New Roman"/>
          <w:b w:val="false"/>
          <w:i w:val="false"/>
          <w:color w:val="000000"/>
          <w:sz w:val="28"/>
        </w:rPr>
        <w:t xml:space="preserve">
      2. Қазақстан Республикасының Инвестициялар жөніндегі агенттігі Қазақстан Республикасы Президентінің "Жер қойнауы және жер қойнауын пайдалану туралы" заң күші бар Жарлығының 12-бабының 1-тармағының 2-тармақшасының, 14-бабының 5-тармағының және Азаматтық кодекстің нормаларын сақтай отырып, "Бұнашам" құрылыс өндірістік-қайта өңдеу коммерциялық фирмасы" жабық үлгідегі акционерлік қоғамына Шығыс Қазақстан облысының Абай және Жаңа Семей аудандарындағы орналасқан лицензиялық алаңдарды алтынға геологиялық зерделеуге, "Жанан" алтын кен орнын және жаңадан анықталған коммерциялық объектілерді игеру үшін берілген жер қойнауын пайдалану құқығына арналған 1994 жылы 30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желтоқсандағы сериясы МГ N 55 лицензияны "Алтын төбе" тау-кен </w:t>
      </w:r>
    </w:p>
    <w:p>
      <w:pPr>
        <w:spacing w:after="0"/>
        <w:ind w:left="0"/>
        <w:jc w:val="both"/>
      </w:pPr>
      <w:r>
        <w:rPr>
          <w:rFonts w:ascii="Times New Roman"/>
          <w:b w:val="false"/>
          <w:i w:val="false"/>
          <w:color w:val="000000"/>
          <w:sz w:val="28"/>
        </w:rPr>
        <w:t>компаниясы" жабық акционерлік қоғамына қайта ресімдеуді қамтамасыз етсін.</w:t>
      </w:r>
    </w:p>
    <w:p>
      <w:pPr>
        <w:spacing w:after="0"/>
        <w:ind w:left="0"/>
        <w:jc w:val="both"/>
      </w:pPr>
      <w:r>
        <w:rPr>
          <w:rFonts w:ascii="Times New Roman"/>
          <w:b w:val="false"/>
          <w:i w:val="false"/>
          <w:color w:val="000000"/>
          <w:sz w:val="28"/>
        </w:rPr>
        <w:t xml:space="preserve">     3. Қазақстан Республикасының инвестициялар жөніндегі агенттігі </w:t>
      </w:r>
    </w:p>
    <w:p>
      <w:pPr>
        <w:spacing w:after="0"/>
        <w:ind w:left="0"/>
        <w:jc w:val="both"/>
      </w:pPr>
      <w:r>
        <w:rPr>
          <w:rFonts w:ascii="Times New Roman"/>
          <w:b w:val="false"/>
          <w:i w:val="false"/>
          <w:color w:val="000000"/>
          <w:sz w:val="28"/>
        </w:rPr>
        <w:t>осы қаулыны іске асыру жөнінде тиісті шаралар қабылдасын.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w:t>
      </w:r>
    </w:p>
    <w:p>
      <w:pPr>
        <w:spacing w:after="0"/>
        <w:ind w:left="0"/>
        <w:jc w:val="both"/>
      </w:pPr>
      <w:r>
        <w:rPr>
          <w:rFonts w:ascii="Times New Roman"/>
          <w:b w:val="false"/>
          <w:i w:val="false"/>
          <w:color w:val="000000"/>
          <w:sz w:val="28"/>
        </w:rPr>
        <w:t>        Нарбаев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