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1c08" w14:textId="3e31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Эйр" ашық акционерлік қоғамын қайта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8 маусым N 717. Күші жойылды - ҚР Үкіметінің 2000.11.06. N 1674 қаулысымен. ~P001674</w:t>
      </w:r>
    </w:p>
    <w:p>
      <w:pPr>
        <w:spacing w:after="0"/>
        <w:ind w:left="0"/>
        <w:jc w:val="both"/>
      </w:pPr>
      <w:bookmarkStart w:name="z0" w:id="0"/>
      <w:r>
        <w:rPr>
          <w:rFonts w:ascii="Times New Roman"/>
          <w:b w:val="false"/>
          <w:i w:val="false"/>
          <w:color w:val="000000"/>
          <w:sz w:val="28"/>
        </w:rPr>
        <w:t xml:space="preserve">
      Авиакәсіпорындардың бәсекеге қабілеттілігін арттыру және Қарағанды облысының халқына қызмет көрсетуді жақсарту мақсатында Қазақстан Республикасының Үкіметі қаулы етеді: </w:t>
      </w:r>
      <w:r>
        <w:br/>
      </w:r>
      <w:r>
        <w:rPr>
          <w:rFonts w:ascii="Times New Roman"/>
          <w:b w:val="false"/>
          <w:i w:val="false"/>
          <w:color w:val="000000"/>
          <w:sz w:val="28"/>
        </w:rPr>
        <w:t xml:space="preserve">
      1. "Жезқазған Эйр" ашық акционерлік қоғамы әуежайдың мүліктік кешенін бөлу және қайта құрылған акционерлік қоғам акцияларының мемлекеттік пакетін Қарағанды облысы әкімінің коммуналдық меншігіне кейіннен бере отырып, оның базасында "Жезқазған әуежайы" ашық акционерлік қоғамы құру жолымен қайта ұйымдастырылсын. </w:t>
      </w:r>
      <w:r>
        <w:br/>
      </w:r>
      <w:r>
        <w:rPr>
          <w:rFonts w:ascii="Times New Roman"/>
          <w:b w:val="false"/>
          <w:i w:val="false"/>
          <w:color w:val="000000"/>
          <w:sz w:val="28"/>
        </w:rPr>
        <w:t xml:space="preserve">
      2. Қазақстан Республикасы Қаржы министрлігінің Мемлекеттік мүлік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және жекешелендіру комитеті Қазақстан Республикасының Көлік, </w:t>
      </w:r>
    </w:p>
    <w:p>
      <w:pPr>
        <w:spacing w:after="0"/>
        <w:ind w:left="0"/>
        <w:jc w:val="both"/>
      </w:pPr>
      <w:r>
        <w:rPr>
          <w:rFonts w:ascii="Times New Roman"/>
          <w:b w:val="false"/>
          <w:i w:val="false"/>
          <w:color w:val="000000"/>
          <w:sz w:val="28"/>
        </w:rPr>
        <w:t xml:space="preserve">коммуникациялар және туризм министрлігімен бірлесіп, осы қаулыдан </w:t>
      </w:r>
    </w:p>
    <w:p>
      <w:pPr>
        <w:spacing w:after="0"/>
        <w:ind w:left="0"/>
        <w:jc w:val="both"/>
      </w:pPr>
      <w:r>
        <w:rPr>
          <w:rFonts w:ascii="Times New Roman"/>
          <w:b w:val="false"/>
          <w:i w:val="false"/>
          <w:color w:val="000000"/>
          <w:sz w:val="28"/>
        </w:rPr>
        <w:t>туындайтын шараларды заңдарда белгіленген тәртіппен жүзеге асырсын.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w:t>
      </w:r>
    </w:p>
    <w:p>
      <w:pPr>
        <w:spacing w:after="0"/>
        <w:ind w:left="0"/>
        <w:jc w:val="both"/>
      </w:pPr>
      <w:r>
        <w:rPr>
          <w:rFonts w:ascii="Times New Roman"/>
          <w:b w:val="false"/>
          <w:i w:val="false"/>
          <w:color w:val="000000"/>
          <w:sz w:val="28"/>
        </w:rPr>
        <w:t>        Нарбаев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