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d10c" w14:textId="efad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1999 жылғы 7 маусымдағы N 708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1999 жылға </w:t>
      </w:r>
      <w:r>
        <w:rPr>
          <w:rFonts w:ascii="Times New Roman"/>
          <w:b w:val="false"/>
          <w:i w:val="false"/>
          <w:color w:val="000000"/>
          <w:sz w:val="28"/>
        </w:rPr>
        <w:t>
 арналған республикалық бюджет туралы" 1998 жылғы 16 желтоқсандағы, "Қазақстан Республикасының мемлекеттік заңды тұлғалары мәселелері жөніндегі кейбір заң актілеріне өзгерістер мен толықтырулар енгізу туралы" 1998 жылғы 30 желтоқсандағы және "Қазақстан Республикасының мемлекеттік мекемелерін қаржыландыру мәселелері жөніндегі кейбір шешімдеріне өзгерістер енгізу туралы" 1998 жылғы 22 желтоқсандағы 
</w:t>
      </w:r>
      <w:r>
        <w:rPr>
          <w:rFonts w:ascii="Times New Roman"/>
          <w:b w:val="false"/>
          <w:i w:val="false"/>
          <w:color w:val="000000"/>
          <w:sz w:val="28"/>
        </w:rPr>
        <w:t xml:space="preserve"> Заңдарына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мыналар:
</w:t>
      </w:r>
      <w:r>
        <w:br/>
      </w:r>
      <w:r>
        <w:rPr>
          <w:rFonts w:ascii="Times New Roman"/>
          <w:b w:val="false"/>
          <w:i w:val="false"/>
          <w:color w:val="000000"/>
          <w:sz w:val="28"/>
        </w:rPr>
        <w:t>
      1) Қазақстан Республикасы Үкіметінің кейбір шешімдеріне енгізілетін өзгерістер мен толықтырулардың тізбесі;
</w:t>
      </w:r>
      <w:r>
        <w:br/>
      </w:r>
      <w:r>
        <w:rPr>
          <w:rFonts w:ascii="Times New Roman"/>
          <w:b w:val="false"/>
          <w:i w:val="false"/>
          <w:color w:val="000000"/>
          <w:sz w:val="28"/>
        </w:rPr>
        <w:t>
      2) Қазақстан Республикасы Үкіметінің күші жойған кейбір шешімдерінің тізбесі бекітілсін.
</w:t>
      </w:r>
      <w:r>
        <w:br/>
      </w:r>
      <w:r>
        <w:rPr>
          <w:rFonts w:ascii="Times New Roman"/>
          <w:b w:val="false"/>
          <w:i w:val="false"/>
          <w:color w:val="000000"/>
          <w:sz w:val="28"/>
        </w:rPr>
        <w:t>
      2. Орталық және жергілікті атқарушы органдар бұрын қабылданған шешімдерін осы қаулыға сәйкес келтірсін.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7  маусымдағы  
</w:t>
      </w:r>
      <w:r>
        <w:br/>
      </w:r>
      <w:r>
        <w:rPr>
          <w:rFonts w:ascii="Times New Roman"/>
          <w:b w:val="false"/>
          <w:i w:val="false"/>
          <w:color w:val="000000"/>
          <w:sz w:val="28"/>
        </w:rPr>
        <w:t>
N 708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Yкiметінiң кейбiр шешiмдерiне енгiзiлетiн өзгерiстер мен толықтырулардың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күші жойылды - ҚР Үкіметінің 2004.01.13.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2006.03.15.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2003.04.28.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күші жойылды - ҚР Үкіметінің 2003.10.08.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7 маусымдағы   
</w:t>
      </w:r>
      <w:r>
        <w:br/>
      </w:r>
      <w:r>
        <w:rPr>
          <w:rFonts w:ascii="Times New Roman"/>
          <w:b w:val="false"/>
          <w:i w:val="false"/>
          <w:color w:val="000000"/>
          <w:sz w:val="28"/>
        </w:rPr>
        <w:t>
N 708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күшін жойған кейбір шешімдерінің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Зейнетақы қорының есепшотына есептелген өсімнен түскен қаражатты есепке алу мен пайдалану тәртібі туралы Ережені бекіту жөнінде" Қазақстан Республикасы Министрлер Кабинетінің 1995 жылғы 2 маусымдағы N 771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1995 ж., N 20, 224-құжат).
</w:t>
      </w:r>
      <w:r>
        <w:br/>
      </w:r>
      <w:r>
        <w:rPr>
          <w:rFonts w:ascii="Times New Roman"/>
          <w:b w:val="false"/>
          <w:i w:val="false"/>
          <w:color w:val="000000"/>
          <w:sz w:val="28"/>
        </w:rPr>
        <w:t>
      2. "Денсаулық сақтаудың емдеу-профилактикалық мекемелерінде ақылы медициналық және профилактикалық қызмет көрсетудің шарты мен тәртібі туралы ережені бекіту туралы" Қазақстан Республикасы Үкіметінің 1995 жылғы 6 қарашадағы N 1460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"Қазақстан Республикасы Үкіметінің кейбір шешімдеріне өзгерістер мен толықтырулар енгізу және күші жойылған деп тану туралы" Қазақстан Республикасы Үкіметінің 1997 жылғы 8 сәуірдегі N 505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1997 ж., N 15, 121-құжат).
</w:t>
      </w:r>
      <w:r>
        <w:br/>
      </w:r>
      <w:r>
        <w:rPr>
          <w:rFonts w:ascii="Times New Roman"/>
          <w:b w:val="false"/>
          <w:i w:val="false"/>
          <w:color w:val="000000"/>
          <w:sz w:val="28"/>
        </w:rPr>
        <w:t>
      4. "Атқарушылық санкция ретінде түскен ақша қаражатын пайдалану тәртібі туралы ережені бекіту туралы" Қазақстан Республикасы Үкіметінің 1998 жылғы 3 тамыздағы N 732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1998 ж., N 26, 222-құжат).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