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e90d9" w14:textId="c0e90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Ақмола облысының орталығын Көкшетау қаласына көшіру жөніндегі іс-шараларды қаржыландыру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1999 жылғы 21 мамыр N 604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Президентінің "Ақмола және Солтүстік Қазақстан облыстарының әкімшілік-аумақтық құрылысындағы өзгерістер туралы" 1999 жылғы 8 сәуірдегі N 114 </w:t>
      </w:r>
      <w:r>
        <w:rPr>
          <w:rFonts w:ascii="Times New Roman"/>
          <w:b w:val="false"/>
          <w:i w:val="false"/>
          <w:color w:val="000000"/>
          <w:sz w:val="28"/>
        </w:rPr>
        <w:t xml:space="preserve">U990114_ 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 іске асыру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Қаржы министрлігі Қазақстан Республикасы Үкіметінің резервінен Ақмола облысының орталығын Көкшетау қаласына көшіру жөніндегі іс-шараларды қаржыландыруға Ақмола облысының әкіміне 247900 мың (екі жүз қырық жеті миллион тоғыз жүз мың) теңге сомасында ақша қаражатын,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облыстық басқару органдарын көшіруге байланысты қызметкерлерді босату жөніндегі шығындарға - 2763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облыстық басқару органдарын көшіруге байланысты шығындарға - 18900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тұрғын үй сатып алуға - 71000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әкімшілік үйлері мен ғимараттарын жөндеуге - 155237 мың теңге бөлетін болсын.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ЕСКЕРТУ. 1-тармақ өзгерді - ҚР Үкіметінің 1999.12.27. N 1991  қаулысымен. </w:t>
      </w:r>
      <w:r>
        <w:rPr>
          <w:rFonts w:ascii="Times New Roman"/>
          <w:b w:val="false"/>
          <w:i w:val="false"/>
          <w:color w:val="000000"/>
          <w:sz w:val="28"/>
        </w:rPr>
        <w:t>P991991_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2. Ақмола облысының әкімі бөлінген қаражатты уақтылы игеру жөнінде қажетті шаралар қолдансын.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3. Қазақстан Республикасының Қаржы министрлігі бөлінген қаражаттың мақсатты пайдаланылуын бақылауды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4. Осы қаулы қол қойылған күнінен бастап күшіне енеді.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Премьер-Министрі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Оқығандар: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Қобдалиева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Омарбекова 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